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F17" w:rsidRPr="00533228" w:rsidRDefault="009C4F17" w:rsidP="009C4F17">
      <w:pPr>
        <w:spacing w:line="259" w:lineRule="auto"/>
        <w:rPr>
          <w:rFonts w:ascii="Arial Narrow" w:hAnsi="Arial Narrow" w:cs="Zawgyi-One"/>
          <w:b/>
          <w:sz w:val="24"/>
          <w:szCs w:val="24"/>
        </w:rPr>
      </w:pPr>
      <w:r>
        <w:rPr>
          <w:rFonts w:ascii="Arial Narrow" w:hAnsi="Arial Narrow" w:cs="Zawgyi-One"/>
          <w:b/>
          <w:sz w:val="24"/>
          <w:szCs w:val="24"/>
        </w:rPr>
        <w:t xml:space="preserve">Lesson 4 </w:t>
      </w:r>
      <w:bookmarkStart w:id="0" w:name="_GoBack"/>
      <w:bookmarkEnd w:id="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87"/>
      </w:tblGrid>
      <w:tr w:rsidR="0092788F" w:rsidRPr="0092788F" w:rsidTr="0092788F">
        <w:trPr>
          <w:trHeight w:val="340"/>
        </w:trPr>
        <w:tc>
          <w:tcPr>
            <w:tcW w:w="2263" w:type="dxa"/>
          </w:tcPr>
          <w:p w:rsidR="0092788F" w:rsidRPr="0092788F" w:rsidRDefault="0092788F" w:rsidP="0092788F">
            <w:pPr>
              <w:spacing w:line="240" w:lineRule="auto"/>
              <w:rPr>
                <w:rFonts w:cstheme="minorHAnsi"/>
              </w:rPr>
            </w:pPr>
            <w:r w:rsidRPr="0092788F">
              <w:rPr>
                <w:rFonts w:cstheme="minorHAnsi"/>
                <w:lang w:eastAsia="ja-JP"/>
              </w:rPr>
              <w:t>Subject</w:t>
            </w:r>
          </w:p>
        </w:tc>
        <w:tc>
          <w:tcPr>
            <w:tcW w:w="7087" w:type="dxa"/>
          </w:tcPr>
          <w:p w:rsidR="0092788F" w:rsidRPr="0092788F" w:rsidRDefault="0092788F" w:rsidP="0092788F">
            <w:pPr>
              <w:spacing w:line="240" w:lineRule="auto"/>
              <w:rPr>
                <w:rFonts w:cstheme="minorHAnsi"/>
              </w:rPr>
            </w:pPr>
            <w:r>
              <w:rPr>
                <w:rFonts w:cstheme="minorHAnsi" w:hint="eastAsia"/>
                <w:lang w:eastAsia="ja-JP"/>
              </w:rPr>
              <w:t>T</w:t>
            </w:r>
            <w:r w:rsidRPr="0092788F">
              <w:rPr>
                <w:rFonts w:cstheme="minorHAnsi"/>
                <w:lang w:eastAsia="ja-JP"/>
              </w:rPr>
              <w:t>eaching methodology</w:t>
            </w:r>
            <w:r>
              <w:rPr>
                <w:rFonts w:cstheme="minorHAnsi"/>
                <w:lang w:eastAsia="ja-JP"/>
              </w:rPr>
              <w:t xml:space="preserve"> of </w:t>
            </w:r>
            <w:proofErr w:type="spellStart"/>
            <w:r>
              <w:rPr>
                <w:rFonts w:cstheme="minorHAnsi"/>
                <w:lang w:eastAsia="ja-JP"/>
              </w:rPr>
              <w:t>Myanmarsar</w:t>
            </w:r>
            <w:proofErr w:type="spellEnd"/>
          </w:p>
        </w:tc>
      </w:tr>
      <w:tr w:rsidR="0092788F" w:rsidRPr="0092788F" w:rsidTr="0092788F">
        <w:trPr>
          <w:trHeight w:val="340"/>
        </w:trPr>
        <w:tc>
          <w:tcPr>
            <w:tcW w:w="2263" w:type="dxa"/>
          </w:tcPr>
          <w:p w:rsidR="0092788F" w:rsidRPr="0092788F" w:rsidRDefault="0092788F" w:rsidP="0092788F">
            <w:pPr>
              <w:spacing w:line="240" w:lineRule="auto"/>
              <w:rPr>
                <w:rFonts w:cstheme="minorHAnsi" w:hint="eastAsia"/>
                <w:lang w:eastAsia="ja-JP"/>
              </w:rPr>
            </w:pPr>
            <w:r>
              <w:rPr>
                <w:rFonts w:cstheme="minorHAnsi" w:hint="eastAsia"/>
                <w:lang w:eastAsia="ja-JP"/>
              </w:rPr>
              <w:t xml:space="preserve">Domain </w:t>
            </w:r>
          </w:p>
        </w:tc>
        <w:tc>
          <w:tcPr>
            <w:tcW w:w="7087" w:type="dxa"/>
          </w:tcPr>
          <w:p w:rsidR="0092788F" w:rsidRPr="0092788F" w:rsidRDefault="0092788F" w:rsidP="0092788F">
            <w:pPr>
              <w:spacing w:line="240" w:lineRule="auto"/>
              <w:rPr>
                <w:rFonts w:cstheme="minorHAnsi" w:hint="eastAsia"/>
                <w:lang w:eastAsia="ja-JP"/>
              </w:rPr>
            </w:pPr>
            <w:r>
              <w:rPr>
                <w:rFonts w:cstheme="minorHAnsi" w:hint="eastAsia"/>
                <w:lang w:eastAsia="ja-JP"/>
              </w:rPr>
              <w:t xml:space="preserve">4. </w:t>
            </w:r>
            <w:r>
              <w:rPr>
                <w:rFonts w:cstheme="minorHAnsi"/>
                <w:lang w:eastAsia="ja-JP"/>
              </w:rPr>
              <w:t>How to support students’ learning</w:t>
            </w:r>
          </w:p>
        </w:tc>
      </w:tr>
      <w:tr w:rsidR="0092788F" w:rsidRPr="0092788F" w:rsidTr="0092788F">
        <w:trPr>
          <w:trHeight w:val="340"/>
        </w:trPr>
        <w:tc>
          <w:tcPr>
            <w:tcW w:w="2263" w:type="dxa"/>
          </w:tcPr>
          <w:p w:rsidR="0092788F" w:rsidRPr="0092788F" w:rsidRDefault="0092788F" w:rsidP="0092788F">
            <w:pPr>
              <w:spacing w:line="240" w:lineRule="auto"/>
              <w:rPr>
                <w:rFonts w:cstheme="minorHAnsi" w:hint="eastAsia"/>
                <w:lang w:eastAsia="ja-JP"/>
              </w:rPr>
            </w:pPr>
            <w:r>
              <w:rPr>
                <w:rFonts w:cstheme="minorHAnsi" w:hint="eastAsia"/>
                <w:lang w:eastAsia="ja-JP"/>
              </w:rPr>
              <w:t>Topic</w:t>
            </w:r>
          </w:p>
        </w:tc>
        <w:tc>
          <w:tcPr>
            <w:tcW w:w="7087" w:type="dxa"/>
          </w:tcPr>
          <w:p w:rsidR="0092788F" w:rsidRPr="0092788F" w:rsidRDefault="0092788F" w:rsidP="0092788F">
            <w:pPr>
              <w:spacing w:line="240" w:lineRule="auto"/>
              <w:rPr>
                <w:rFonts w:cstheme="minorHAnsi"/>
              </w:rPr>
            </w:pPr>
            <w:r w:rsidRPr="0092788F">
              <w:rPr>
                <w:rFonts w:cstheme="minorHAnsi"/>
                <w:lang w:eastAsia="ja-JP"/>
              </w:rPr>
              <w:t>Teaching methodology for developing reading skill</w:t>
            </w:r>
          </w:p>
        </w:tc>
      </w:tr>
      <w:tr w:rsidR="0092788F" w:rsidRPr="0092788F" w:rsidTr="0092788F">
        <w:trPr>
          <w:trHeight w:val="340"/>
        </w:trPr>
        <w:tc>
          <w:tcPr>
            <w:tcW w:w="2263" w:type="dxa"/>
          </w:tcPr>
          <w:p w:rsidR="0092788F" w:rsidRPr="0092788F" w:rsidRDefault="0092788F" w:rsidP="0092788F">
            <w:pPr>
              <w:spacing w:line="240" w:lineRule="auto"/>
              <w:rPr>
                <w:rFonts w:cstheme="minorHAnsi" w:hint="eastAsia"/>
                <w:lang w:eastAsia="ja-JP"/>
              </w:rPr>
            </w:pPr>
            <w:r>
              <w:rPr>
                <w:rFonts w:cstheme="minorHAnsi" w:hint="eastAsia"/>
                <w:lang w:eastAsia="ja-JP"/>
              </w:rPr>
              <w:t>Objective</w:t>
            </w:r>
          </w:p>
        </w:tc>
        <w:tc>
          <w:tcPr>
            <w:tcW w:w="7087" w:type="dxa"/>
          </w:tcPr>
          <w:p w:rsidR="0092788F" w:rsidRPr="0092788F" w:rsidRDefault="0092788F" w:rsidP="0092788F">
            <w:pPr>
              <w:spacing w:line="240" w:lineRule="auto"/>
              <w:rPr>
                <w:rFonts w:cstheme="minorHAnsi"/>
              </w:rPr>
            </w:pPr>
            <w:r w:rsidRPr="0092788F">
              <w:rPr>
                <w:rFonts w:cstheme="minorHAnsi"/>
                <w:lang w:eastAsia="ja-JP"/>
              </w:rPr>
              <w:t>At the end of the lesson 4-7, learners will be able to practice teaching poems on reading strand</w:t>
            </w:r>
          </w:p>
        </w:tc>
      </w:tr>
      <w:tr w:rsidR="0092788F" w:rsidRPr="0092788F" w:rsidTr="0092788F">
        <w:trPr>
          <w:trHeight w:val="340"/>
        </w:trPr>
        <w:tc>
          <w:tcPr>
            <w:tcW w:w="2263" w:type="dxa"/>
          </w:tcPr>
          <w:p w:rsidR="0092788F" w:rsidRPr="0092788F" w:rsidRDefault="0092788F" w:rsidP="0092788F">
            <w:pPr>
              <w:spacing w:line="240" w:lineRule="auto"/>
              <w:rPr>
                <w:rFonts w:cstheme="minorHAnsi" w:hint="eastAsia"/>
                <w:lang w:eastAsia="ja-JP"/>
              </w:rPr>
            </w:pPr>
            <w:r>
              <w:rPr>
                <w:rFonts w:cstheme="minorHAnsi" w:hint="eastAsia"/>
                <w:lang w:eastAsia="ja-JP"/>
              </w:rPr>
              <w:t>Teaching method</w:t>
            </w:r>
          </w:p>
        </w:tc>
        <w:tc>
          <w:tcPr>
            <w:tcW w:w="7087" w:type="dxa"/>
          </w:tcPr>
          <w:p w:rsidR="0092788F" w:rsidRPr="0092788F" w:rsidRDefault="0092788F" w:rsidP="0092788F">
            <w:pPr>
              <w:spacing w:line="240" w:lineRule="auto"/>
              <w:rPr>
                <w:rFonts w:cstheme="minorHAnsi" w:hint="eastAsia"/>
                <w:lang w:eastAsia="ja-JP"/>
              </w:rPr>
            </w:pPr>
            <w:r>
              <w:rPr>
                <w:rFonts w:cstheme="minorHAnsi" w:hint="eastAsia"/>
                <w:lang w:eastAsia="ja-JP"/>
              </w:rPr>
              <w:t>Demonstration, group discussion, microteaching, reflection</w:t>
            </w:r>
          </w:p>
        </w:tc>
      </w:tr>
      <w:tr w:rsidR="0092788F" w:rsidRPr="0092788F" w:rsidTr="0092788F">
        <w:trPr>
          <w:trHeight w:val="340"/>
        </w:trPr>
        <w:tc>
          <w:tcPr>
            <w:tcW w:w="2263" w:type="dxa"/>
          </w:tcPr>
          <w:p w:rsidR="0092788F" w:rsidRPr="0092788F" w:rsidRDefault="0092788F" w:rsidP="0092788F">
            <w:pPr>
              <w:spacing w:line="240" w:lineRule="auto"/>
              <w:rPr>
                <w:rFonts w:cstheme="minorHAnsi" w:hint="eastAsia"/>
                <w:lang w:eastAsia="ja-JP"/>
              </w:rPr>
            </w:pPr>
            <w:r>
              <w:rPr>
                <w:rFonts w:cstheme="minorHAnsi"/>
                <w:lang w:eastAsia="ja-JP"/>
              </w:rPr>
              <w:t>T</w:t>
            </w:r>
            <w:r>
              <w:rPr>
                <w:rFonts w:cstheme="minorHAnsi" w:hint="eastAsia"/>
                <w:lang w:eastAsia="ja-JP"/>
              </w:rPr>
              <w:t xml:space="preserve">eaching </w:t>
            </w:r>
            <w:r>
              <w:rPr>
                <w:rFonts w:cstheme="minorHAnsi"/>
                <w:lang w:eastAsia="ja-JP"/>
              </w:rPr>
              <w:t>learning materials</w:t>
            </w:r>
          </w:p>
        </w:tc>
        <w:tc>
          <w:tcPr>
            <w:tcW w:w="7087" w:type="dxa"/>
          </w:tcPr>
          <w:p w:rsidR="0092788F" w:rsidRDefault="0092788F" w:rsidP="0092788F">
            <w:pPr>
              <w:spacing w:line="240" w:lineRule="auto"/>
              <w:rPr>
                <w:rFonts w:cstheme="minorHAnsi"/>
                <w:lang w:eastAsia="ja-JP"/>
              </w:rPr>
            </w:pPr>
            <w:r>
              <w:rPr>
                <w:rFonts w:cstheme="minorHAnsi" w:hint="eastAsia"/>
                <w:lang w:eastAsia="ja-JP"/>
              </w:rPr>
              <w:t>Students</w:t>
            </w:r>
            <w:r>
              <w:rPr>
                <w:rFonts w:cstheme="minorHAnsi"/>
                <w:lang w:eastAsia="ja-JP"/>
              </w:rPr>
              <w:t>’ reference, Grade 1 textbook, Grade 1 teacher’s guide</w:t>
            </w:r>
          </w:p>
          <w:p w:rsidR="0092788F" w:rsidRPr="0092788F" w:rsidRDefault="0092788F" w:rsidP="0092788F">
            <w:pPr>
              <w:spacing w:line="240" w:lineRule="auto"/>
              <w:rPr>
                <w:rFonts w:cstheme="minorHAnsi" w:hint="eastAsia"/>
                <w:lang w:eastAsia="ja-JP"/>
              </w:rPr>
            </w:pPr>
            <w:r>
              <w:rPr>
                <w:rFonts w:cstheme="minorHAnsi"/>
                <w:lang w:eastAsia="ja-JP"/>
              </w:rPr>
              <w:t>CD for Grade 1 poem</w:t>
            </w:r>
          </w:p>
        </w:tc>
      </w:tr>
      <w:tr w:rsidR="0092788F" w:rsidRPr="0092788F" w:rsidTr="0092788F">
        <w:trPr>
          <w:trHeight w:val="340"/>
        </w:trPr>
        <w:tc>
          <w:tcPr>
            <w:tcW w:w="2263" w:type="dxa"/>
          </w:tcPr>
          <w:p w:rsidR="0092788F" w:rsidRDefault="0092788F" w:rsidP="0092788F">
            <w:pPr>
              <w:spacing w:line="240" w:lineRule="auto"/>
              <w:rPr>
                <w:rFonts w:cstheme="minorHAnsi"/>
                <w:lang w:eastAsia="ja-JP"/>
              </w:rPr>
            </w:pPr>
            <w:r>
              <w:rPr>
                <w:rFonts w:cstheme="minorHAnsi" w:hint="eastAsia"/>
                <w:lang w:eastAsia="ja-JP"/>
              </w:rPr>
              <w:t>Time allocation</w:t>
            </w:r>
          </w:p>
        </w:tc>
        <w:tc>
          <w:tcPr>
            <w:tcW w:w="7087" w:type="dxa"/>
          </w:tcPr>
          <w:p w:rsidR="0092788F" w:rsidRDefault="0092788F" w:rsidP="0092788F">
            <w:pPr>
              <w:spacing w:line="240" w:lineRule="auto"/>
              <w:rPr>
                <w:rFonts w:cstheme="minorHAnsi" w:hint="eastAsia"/>
                <w:lang w:eastAsia="ja-JP"/>
              </w:rPr>
            </w:pPr>
            <w:r>
              <w:rPr>
                <w:rFonts w:cstheme="minorHAnsi" w:hint="eastAsia"/>
                <w:lang w:eastAsia="ja-JP"/>
              </w:rPr>
              <w:t>50 min</w:t>
            </w:r>
          </w:p>
        </w:tc>
      </w:tr>
    </w:tbl>
    <w:p w:rsidR="0092788F" w:rsidRDefault="0092788F" w:rsidP="0092788F">
      <w:pPr>
        <w:spacing w:line="240" w:lineRule="auto"/>
        <w:rPr>
          <w:rFonts w:ascii="Arial Narrow" w:hAnsi="Arial Narrow" w:cs="Zawgyi-One"/>
        </w:rPr>
      </w:pPr>
    </w:p>
    <w:p w:rsidR="009C4F17" w:rsidRPr="00163159" w:rsidRDefault="009C4F17" w:rsidP="009C4F17">
      <w:pPr>
        <w:spacing w:line="240" w:lineRule="auto"/>
        <w:rPr>
          <w:rFonts w:ascii="Arial Narrow" w:hAnsi="Arial Narrow" w:cs="Zawgyi-One"/>
        </w:rPr>
      </w:pPr>
      <w:r w:rsidRPr="00163159">
        <w:rPr>
          <w:rFonts w:ascii="Arial Narrow" w:hAnsi="Arial Narrow" w:cs="Zawgyi-One"/>
        </w:rPr>
        <w:t xml:space="preserve">Teaching learning process </w:t>
      </w:r>
    </w:p>
    <w:tbl>
      <w:tblPr>
        <w:tblStyle w:val="a3"/>
        <w:tblW w:w="4993" w:type="pct"/>
        <w:tblLook w:val="04A0" w:firstRow="1" w:lastRow="0" w:firstColumn="1" w:lastColumn="0" w:noHBand="0" w:noVBand="1"/>
      </w:tblPr>
      <w:tblGrid>
        <w:gridCol w:w="7115"/>
        <w:gridCol w:w="909"/>
        <w:gridCol w:w="1313"/>
      </w:tblGrid>
      <w:tr w:rsidR="009C4F17" w:rsidRPr="00163159" w:rsidTr="00103F2E">
        <w:trPr>
          <w:tblHeader/>
        </w:trPr>
        <w:tc>
          <w:tcPr>
            <w:tcW w:w="3810" w:type="pct"/>
            <w:shd w:val="clear" w:color="auto" w:fill="F2F2F2" w:themeFill="background1" w:themeFillShade="F2"/>
          </w:tcPr>
          <w:p w:rsidR="009C4F17" w:rsidRPr="00163159" w:rsidRDefault="009C4F17" w:rsidP="00103F2E">
            <w:pPr>
              <w:jc w:val="center"/>
              <w:rPr>
                <w:rFonts w:ascii="Arial Narrow" w:hAnsi="Arial Narrow" w:cs="Zawgyi-One"/>
                <w:b/>
              </w:rPr>
            </w:pPr>
            <w:r w:rsidRPr="00163159">
              <w:rPr>
                <w:rFonts w:ascii="Arial Narrow" w:hAnsi="Arial Narrow" w:cs="Zawgyi-One"/>
                <w:b/>
              </w:rPr>
              <w:t>Teaching learning activities</w:t>
            </w:r>
          </w:p>
        </w:tc>
        <w:tc>
          <w:tcPr>
            <w:tcW w:w="487" w:type="pct"/>
            <w:shd w:val="clear" w:color="auto" w:fill="F2F2F2" w:themeFill="background1" w:themeFillShade="F2"/>
          </w:tcPr>
          <w:p w:rsidR="009C4F17" w:rsidRPr="00163159" w:rsidRDefault="009C4F17" w:rsidP="00103F2E">
            <w:pPr>
              <w:jc w:val="center"/>
              <w:rPr>
                <w:rFonts w:ascii="Arial Narrow" w:hAnsi="Arial Narrow" w:cs="Zawgyi-One"/>
                <w:b/>
                <w:sz w:val="18"/>
                <w:szCs w:val="18"/>
              </w:rPr>
            </w:pPr>
            <w:r w:rsidRPr="00163159">
              <w:rPr>
                <w:rFonts w:ascii="Arial Narrow" w:hAnsi="Arial Narrow" w:cs="Zawgyi-One"/>
                <w:b/>
                <w:sz w:val="18"/>
                <w:szCs w:val="18"/>
              </w:rPr>
              <w:t>Time</w:t>
            </w:r>
          </w:p>
          <w:p w:rsidR="009C4F17" w:rsidRPr="00163159" w:rsidRDefault="009C4F17" w:rsidP="00103F2E">
            <w:pPr>
              <w:jc w:val="center"/>
              <w:rPr>
                <w:rFonts w:ascii="Arial Narrow" w:hAnsi="Arial Narrow" w:cs="Zawgyi-One"/>
                <w:b/>
              </w:rPr>
            </w:pPr>
            <w:r w:rsidRPr="00163159">
              <w:rPr>
                <w:rFonts w:ascii="Arial Narrow" w:hAnsi="Arial Narrow" w:cs="Zawgyi-One"/>
                <w:b/>
                <w:sz w:val="18"/>
                <w:szCs w:val="18"/>
              </w:rPr>
              <w:t>Allocated (min)</w:t>
            </w:r>
          </w:p>
        </w:tc>
        <w:tc>
          <w:tcPr>
            <w:tcW w:w="703" w:type="pct"/>
            <w:shd w:val="clear" w:color="auto" w:fill="F2F2F2" w:themeFill="background1" w:themeFillShade="F2"/>
          </w:tcPr>
          <w:p w:rsidR="009C4F17" w:rsidRPr="00163159" w:rsidRDefault="009C4F17" w:rsidP="00103F2E">
            <w:pPr>
              <w:jc w:val="center"/>
              <w:rPr>
                <w:rFonts w:ascii="Arial Narrow" w:hAnsi="Arial Narrow" w:cs="Zawgyi-One"/>
                <w:b/>
              </w:rPr>
            </w:pPr>
            <w:r w:rsidRPr="00163159">
              <w:rPr>
                <w:rFonts w:ascii="Arial Narrow" w:hAnsi="Arial Narrow" w:cs="Zawgyi-One"/>
                <w:b/>
              </w:rPr>
              <w:t>Teaching learning</w:t>
            </w:r>
          </w:p>
          <w:p w:rsidR="009C4F17" w:rsidRPr="00163159" w:rsidRDefault="009C4F17" w:rsidP="00103F2E">
            <w:pPr>
              <w:jc w:val="center"/>
              <w:rPr>
                <w:rFonts w:ascii="Arial Narrow" w:hAnsi="Arial Narrow" w:cs="Zawgyi-One"/>
                <w:b/>
              </w:rPr>
            </w:pPr>
            <w:r w:rsidRPr="00163159">
              <w:rPr>
                <w:rFonts w:ascii="Arial Narrow" w:hAnsi="Arial Narrow" w:cs="Zawgyi-One"/>
                <w:b/>
              </w:rPr>
              <w:t>Materials</w:t>
            </w:r>
          </w:p>
        </w:tc>
      </w:tr>
      <w:tr w:rsidR="009C4F17" w:rsidRPr="00163159" w:rsidTr="00103F2E">
        <w:tc>
          <w:tcPr>
            <w:tcW w:w="3810" w:type="pct"/>
          </w:tcPr>
          <w:p w:rsidR="009C4F17" w:rsidRPr="00163159" w:rsidRDefault="009C4F17" w:rsidP="00103F2E">
            <w:pPr>
              <w:rPr>
                <w:rFonts w:ascii="Arial Narrow" w:hAnsi="Arial Narrow" w:cs="Zawgyi-One"/>
                <w:b/>
              </w:rPr>
            </w:pPr>
            <w:r w:rsidRPr="00163159">
              <w:rPr>
                <w:rFonts w:ascii="Arial Narrow" w:hAnsi="Arial Narrow" w:cs="Zawgyi-One"/>
                <w:b/>
              </w:rPr>
              <w:t>Introduction</w:t>
            </w:r>
          </w:p>
          <w:p w:rsidR="009C4F17" w:rsidRPr="00B011FD" w:rsidRDefault="009C4F17" w:rsidP="009C4F17">
            <w:pPr>
              <w:pStyle w:val="a4"/>
              <w:numPr>
                <w:ilvl w:val="0"/>
                <w:numId w:val="9"/>
              </w:numPr>
              <w:rPr>
                <w:rFonts w:ascii="Arial Narrow" w:hAnsi="Arial Narrow" w:cs="Zawgyi-One"/>
              </w:rPr>
            </w:pPr>
            <w:r w:rsidRPr="00B011FD">
              <w:rPr>
                <w:rFonts w:ascii="Arial Narrow" w:hAnsi="Arial Narrow" w:cs="Zawgyi-One"/>
              </w:rPr>
              <w:t>Asking the following questions:</w:t>
            </w:r>
          </w:p>
          <w:p w:rsidR="009C4F17" w:rsidRPr="00163159" w:rsidRDefault="009C4F17" w:rsidP="00103F2E">
            <w:pPr>
              <w:pStyle w:val="a4"/>
              <w:numPr>
                <w:ilvl w:val="0"/>
                <w:numId w:val="2"/>
              </w:numPr>
              <w:ind w:left="967"/>
              <w:rPr>
                <w:rFonts w:ascii="Arial Narrow" w:hAnsi="Arial Narrow" w:cs="Zawgyi-One"/>
              </w:rPr>
            </w:pPr>
            <w:r w:rsidRPr="00163159">
              <w:rPr>
                <w:rFonts w:ascii="Arial Narrow" w:hAnsi="Arial Narrow" w:cs="Zawgyi-One"/>
              </w:rPr>
              <w:t>How did you learn the poems in you primary school life?</w:t>
            </w:r>
          </w:p>
          <w:p w:rsidR="009C4F17" w:rsidRPr="00163159" w:rsidRDefault="009C4F17" w:rsidP="00103F2E">
            <w:pPr>
              <w:pStyle w:val="a4"/>
              <w:numPr>
                <w:ilvl w:val="0"/>
                <w:numId w:val="2"/>
              </w:numPr>
              <w:ind w:left="967"/>
              <w:rPr>
                <w:rFonts w:ascii="Arial Narrow" w:hAnsi="Arial Narrow" w:cs="Zawgyi-One"/>
              </w:rPr>
            </w:pPr>
            <w:r w:rsidRPr="00163159">
              <w:rPr>
                <w:rFonts w:ascii="Arial Narrow" w:hAnsi="Arial Narrow" w:cs="Zawgyi-One"/>
              </w:rPr>
              <w:t xml:space="preserve">Do you like learning and reading poems? Why? </w:t>
            </w:r>
          </w:p>
          <w:p w:rsidR="009C4F17" w:rsidRPr="00B011FD" w:rsidRDefault="009C4F17" w:rsidP="009C4F17">
            <w:pPr>
              <w:pStyle w:val="a4"/>
              <w:numPr>
                <w:ilvl w:val="0"/>
                <w:numId w:val="9"/>
              </w:numPr>
              <w:rPr>
                <w:rFonts w:ascii="Arial Narrow" w:hAnsi="Arial Narrow" w:cs="Zawgyi-One"/>
              </w:rPr>
            </w:pPr>
            <w:r w:rsidRPr="00B011FD">
              <w:rPr>
                <w:rFonts w:ascii="Arial Narrow" w:hAnsi="Arial Narrow" w:cs="Zawgyi-One"/>
              </w:rPr>
              <w:t xml:space="preserve">Teacher should accept the students’ response from the positive point of view. </w:t>
            </w:r>
          </w:p>
          <w:p w:rsidR="009C4F17" w:rsidRPr="00163159" w:rsidRDefault="009C4F17" w:rsidP="00103F2E">
            <w:pPr>
              <w:rPr>
                <w:rFonts w:ascii="Arial Narrow" w:hAnsi="Arial Narrow" w:cs="Zawgyi-One"/>
                <w:b/>
              </w:rPr>
            </w:pPr>
          </w:p>
        </w:tc>
        <w:tc>
          <w:tcPr>
            <w:tcW w:w="487" w:type="pct"/>
          </w:tcPr>
          <w:p w:rsidR="009C4F17" w:rsidRPr="00163159" w:rsidRDefault="009C4F17" w:rsidP="00103F2E">
            <w:pPr>
              <w:rPr>
                <w:rFonts w:ascii="Arial Narrow" w:hAnsi="Arial Narrow" w:cs="Zawgyi-One"/>
              </w:rPr>
            </w:pPr>
          </w:p>
          <w:p w:rsidR="009C4F17" w:rsidRPr="00163159" w:rsidRDefault="009C4F17" w:rsidP="00103F2E">
            <w:pPr>
              <w:rPr>
                <w:rFonts w:ascii="Arial Narrow" w:hAnsi="Arial Narrow" w:cs="Zawgyi-One"/>
              </w:rPr>
            </w:pPr>
          </w:p>
          <w:p w:rsidR="009C4F17" w:rsidRPr="00163159" w:rsidRDefault="009C4F17" w:rsidP="00103F2E">
            <w:pPr>
              <w:rPr>
                <w:rFonts w:ascii="Arial Narrow" w:hAnsi="Arial Narrow" w:cs="Zawgyi-One"/>
              </w:rPr>
            </w:pPr>
            <w:r w:rsidRPr="00163159">
              <w:rPr>
                <w:rFonts w:ascii="Arial Narrow" w:hAnsi="Arial Narrow" w:cs="Zawgyi-One"/>
              </w:rPr>
              <w:t>5</w:t>
            </w:r>
          </w:p>
        </w:tc>
        <w:tc>
          <w:tcPr>
            <w:tcW w:w="703" w:type="pct"/>
          </w:tcPr>
          <w:p w:rsidR="009C4F17" w:rsidRPr="00163159" w:rsidRDefault="009C4F17" w:rsidP="00103F2E">
            <w:pPr>
              <w:rPr>
                <w:rFonts w:ascii="Arial Narrow" w:hAnsi="Arial Narrow" w:cs="Zawgyi-One"/>
              </w:rPr>
            </w:pPr>
          </w:p>
        </w:tc>
      </w:tr>
      <w:tr w:rsidR="009C4F17" w:rsidRPr="00163159" w:rsidTr="00103F2E">
        <w:tc>
          <w:tcPr>
            <w:tcW w:w="3810" w:type="pct"/>
          </w:tcPr>
          <w:p w:rsidR="009C4F17" w:rsidRPr="00163159" w:rsidRDefault="009C4F17" w:rsidP="00103F2E">
            <w:pPr>
              <w:rPr>
                <w:rFonts w:ascii="Arial Narrow" w:hAnsi="Arial Narrow" w:cs="Zawgyi-One"/>
                <w:b/>
              </w:rPr>
            </w:pPr>
            <w:r w:rsidRPr="00163159">
              <w:rPr>
                <w:rFonts w:ascii="Arial Narrow" w:hAnsi="Arial Narrow" w:cs="Zawgyi-One"/>
                <w:b/>
              </w:rPr>
              <w:t>Activity (1)</w:t>
            </w:r>
          </w:p>
          <w:p w:rsidR="009C4F17" w:rsidRPr="00163159" w:rsidRDefault="009C4F17" w:rsidP="009C4F17">
            <w:pPr>
              <w:pStyle w:val="a4"/>
              <w:numPr>
                <w:ilvl w:val="0"/>
                <w:numId w:val="3"/>
              </w:numPr>
              <w:rPr>
                <w:rFonts w:ascii="Arial Narrow" w:hAnsi="Arial Narrow" w:cs="Zawgyi-One"/>
              </w:rPr>
            </w:pPr>
            <w:r w:rsidRPr="00163159">
              <w:rPr>
                <w:rFonts w:ascii="Arial Narrow" w:hAnsi="Arial Narrow" w:cs="Zawgyi-One"/>
                <w:lang w:eastAsia="ja-JP"/>
              </w:rPr>
              <w:t>Teacher ask students to talk in pair about “What kind of poem do you like?”</w:t>
            </w:r>
          </w:p>
          <w:p w:rsidR="009C4F17" w:rsidRPr="00163159" w:rsidRDefault="009C4F17" w:rsidP="009C4F17">
            <w:pPr>
              <w:pStyle w:val="a4"/>
              <w:numPr>
                <w:ilvl w:val="0"/>
                <w:numId w:val="3"/>
              </w:numPr>
              <w:rPr>
                <w:rFonts w:ascii="Arial Narrow" w:hAnsi="Arial Narrow" w:cs="Zawgyi-One"/>
              </w:rPr>
            </w:pPr>
            <w:r w:rsidRPr="00163159">
              <w:rPr>
                <w:rFonts w:ascii="Arial Narrow" w:hAnsi="Arial Narrow" w:cs="Zawgyi-One"/>
                <w:lang w:eastAsia="ja-JP"/>
              </w:rPr>
              <w:t>Teacher ask to whole class about “Why do you think poem is important for children?”</w:t>
            </w:r>
          </w:p>
          <w:p w:rsidR="009C4F17" w:rsidRPr="00163159" w:rsidRDefault="009C4F17" w:rsidP="009C4F17">
            <w:pPr>
              <w:pStyle w:val="a4"/>
              <w:numPr>
                <w:ilvl w:val="0"/>
                <w:numId w:val="3"/>
              </w:numPr>
              <w:rPr>
                <w:rFonts w:ascii="Arial Narrow" w:hAnsi="Arial Narrow" w:cs="Zawgyi-One"/>
              </w:rPr>
            </w:pPr>
            <w:r w:rsidRPr="00163159">
              <w:rPr>
                <w:rFonts w:ascii="Arial Narrow" w:hAnsi="Arial Narrow" w:cs="Zawgyi-One"/>
                <w:lang w:eastAsia="ja-JP"/>
              </w:rPr>
              <w:t>Teacher ask students to read the handout “What is Poem?”</w:t>
            </w:r>
          </w:p>
          <w:p w:rsidR="009C4F17" w:rsidRPr="00163159" w:rsidRDefault="009C4F17" w:rsidP="009C4F17">
            <w:pPr>
              <w:pStyle w:val="a4"/>
              <w:numPr>
                <w:ilvl w:val="0"/>
                <w:numId w:val="3"/>
              </w:numPr>
              <w:rPr>
                <w:rFonts w:ascii="Arial Narrow" w:hAnsi="Arial Narrow" w:cs="Zawgyi-One"/>
              </w:rPr>
            </w:pPr>
            <w:r w:rsidRPr="00163159">
              <w:rPr>
                <w:rFonts w:ascii="Arial Narrow" w:hAnsi="Arial Narrow" w:cs="Zawgyi-One"/>
                <w:lang w:eastAsia="ja-JP"/>
              </w:rPr>
              <w:t>Teacher summarizes the importance of poem.</w:t>
            </w:r>
          </w:p>
        </w:tc>
        <w:tc>
          <w:tcPr>
            <w:tcW w:w="487" w:type="pct"/>
          </w:tcPr>
          <w:p w:rsidR="009C4F17" w:rsidRPr="00163159" w:rsidRDefault="009C4F17" w:rsidP="00103F2E">
            <w:pPr>
              <w:rPr>
                <w:rFonts w:ascii="Arial Narrow" w:hAnsi="Arial Narrow" w:cs="Zawgyi-One"/>
              </w:rPr>
            </w:pPr>
            <w:r>
              <w:rPr>
                <w:rFonts w:ascii="Arial Narrow" w:hAnsi="Arial Narrow" w:cs="Zawgyi-One"/>
                <w:lang w:eastAsia="ja-JP"/>
              </w:rPr>
              <w:t>15</w:t>
            </w:r>
          </w:p>
        </w:tc>
        <w:tc>
          <w:tcPr>
            <w:tcW w:w="703" w:type="pct"/>
          </w:tcPr>
          <w:p w:rsidR="009C4F17" w:rsidRDefault="009C4F17" w:rsidP="00103F2E">
            <w:pPr>
              <w:rPr>
                <w:rFonts w:ascii="Arial Narrow" w:hAnsi="Arial Narrow" w:cs="Zawgyi-One"/>
              </w:rPr>
            </w:pPr>
          </w:p>
          <w:p w:rsidR="009C4F17" w:rsidRPr="00163159" w:rsidRDefault="009C4F17" w:rsidP="00103F2E">
            <w:pPr>
              <w:rPr>
                <w:rFonts w:ascii="Arial Narrow" w:hAnsi="Arial Narrow" w:cs="Zawgyi-One"/>
                <w:lang w:eastAsia="ja-JP"/>
              </w:rPr>
            </w:pPr>
            <w:r>
              <w:rPr>
                <w:rFonts w:ascii="Arial Narrow" w:hAnsi="Arial Narrow" w:cs="Zawgyi-One" w:hint="eastAsia"/>
                <w:lang w:eastAsia="ja-JP"/>
              </w:rPr>
              <w:t>Handout</w:t>
            </w:r>
          </w:p>
        </w:tc>
      </w:tr>
      <w:tr w:rsidR="009C4F17" w:rsidRPr="00163159" w:rsidTr="00103F2E">
        <w:trPr>
          <w:trHeight w:val="2952"/>
        </w:trPr>
        <w:tc>
          <w:tcPr>
            <w:tcW w:w="3810" w:type="pct"/>
          </w:tcPr>
          <w:p w:rsidR="009C4F17" w:rsidRPr="00163159" w:rsidRDefault="009C4F17" w:rsidP="00103F2E">
            <w:pPr>
              <w:rPr>
                <w:rFonts w:ascii="Arial Narrow" w:hAnsi="Arial Narrow" w:cs="Zawgyi-One"/>
                <w:b/>
              </w:rPr>
            </w:pPr>
            <w:r w:rsidRPr="00163159">
              <w:rPr>
                <w:rFonts w:ascii="Arial Narrow" w:hAnsi="Arial Narrow" w:cs="Zawgyi-One"/>
                <w:b/>
              </w:rPr>
              <w:t>Activity (2)</w:t>
            </w:r>
          </w:p>
          <w:p w:rsidR="009C4F17" w:rsidRPr="00163159" w:rsidRDefault="009C4F17" w:rsidP="009C4F17">
            <w:pPr>
              <w:pStyle w:val="a4"/>
              <w:numPr>
                <w:ilvl w:val="0"/>
                <w:numId w:val="4"/>
              </w:numPr>
              <w:rPr>
                <w:rFonts w:ascii="Arial Narrow" w:hAnsi="Arial Narrow" w:cs="Zawgyi-One"/>
              </w:rPr>
            </w:pPr>
            <w:r w:rsidRPr="00163159">
              <w:rPr>
                <w:rFonts w:ascii="Arial Narrow" w:hAnsi="Arial Narrow" w:cs="Zawgyi-One"/>
              </w:rPr>
              <w:t xml:space="preserve">Demonstrating the poem by teacher. (Grade 1 unit </w:t>
            </w:r>
            <w:r>
              <w:rPr>
                <w:rFonts w:ascii="Arial Narrow" w:hAnsi="Arial Narrow" w:cs="Zawgyi-One"/>
              </w:rPr>
              <w:t>10-A</w:t>
            </w:r>
            <w:r w:rsidRPr="00163159">
              <w:rPr>
                <w:rFonts w:ascii="Arial Narrow" w:hAnsi="Arial Narrow" w:cs="Zawgyi-One"/>
              </w:rPr>
              <w:t xml:space="preserve">  </w:t>
            </w:r>
            <w:proofErr w:type="spellStart"/>
            <w:r w:rsidRPr="00163159">
              <w:rPr>
                <w:rFonts w:ascii="Arial Narrow" w:hAnsi="Arial Narrow" w:cs="Zawgyi-One"/>
              </w:rPr>
              <w:t>Tha</w:t>
            </w:r>
            <w:proofErr w:type="spellEnd"/>
            <w:r w:rsidRPr="00163159">
              <w:rPr>
                <w:rFonts w:ascii="Arial Narrow" w:hAnsi="Arial Narrow" w:cs="Zawgyi-One"/>
              </w:rPr>
              <w:t xml:space="preserve"> Pyay Thee </w:t>
            </w:r>
            <w:proofErr w:type="spellStart"/>
            <w:r w:rsidRPr="00163159">
              <w:rPr>
                <w:rFonts w:ascii="Arial Narrow" w:hAnsi="Arial Narrow" w:cs="Zawgyi-One"/>
              </w:rPr>
              <w:t>Kauk</w:t>
            </w:r>
            <w:proofErr w:type="spellEnd"/>
            <w:r w:rsidRPr="00163159">
              <w:rPr>
                <w:rFonts w:ascii="Arial Narrow" w:hAnsi="Arial Narrow" w:cs="Zawgyi-One"/>
              </w:rPr>
              <w:t xml:space="preserve"> – period 1) (included in Grade 1 teacher’s guide of </w:t>
            </w:r>
            <w:proofErr w:type="spellStart"/>
            <w:r w:rsidRPr="00163159">
              <w:rPr>
                <w:rFonts w:ascii="Arial Narrow" w:hAnsi="Arial Narrow" w:cs="Zawgyi-One"/>
              </w:rPr>
              <w:t>Myanmarsar</w:t>
            </w:r>
            <w:proofErr w:type="spellEnd"/>
            <w:r w:rsidRPr="00163159">
              <w:rPr>
                <w:rFonts w:ascii="Arial Narrow" w:hAnsi="Arial Narrow" w:cs="Zawgyi-One"/>
              </w:rPr>
              <w:t xml:space="preserve">) </w:t>
            </w:r>
          </w:p>
          <w:p w:rsidR="009C4F17" w:rsidRPr="00163159" w:rsidRDefault="009C4F17" w:rsidP="009C4F17">
            <w:pPr>
              <w:pStyle w:val="a4"/>
              <w:numPr>
                <w:ilvl w:val="0"/>
                <w:numId w:val="4"/>
              </w:numPr>
              <w:rPr>
                <w:rFonts w:ascii="Arial Narrow" w:hAnsi="Arial Narrow" w:cs="Zawgyi-One"/>
              </w:rPr>
            </w:pPr>
            <w:r w:rsidRPr="00163159">
              <w:rPr>
                <w:rFonts w:ascii="Arial Narrow" w:hAnsi="Arial Narrow" w:cs="Zawgyi-One"/>
              </w:rPr>
              <w:t>The following points are important in conducting demonstration (poem).</w:t>
            </w:r>
          </w:p>
          <w:p w:rsidR="009C4F17" w:rsidRPr="00163159" w:rsidRDefault="009C4F17" w:rsidP="00103F2E">
            <w:pPr>
              <w:pStyle w:val="a4"/>
              <w:numPr>
                <w:ilvl w:val="0"/>
                <w:numId w:val="1"/>
              </w:numPr>
              <w:ind w:left="360"/>
              <w:rPr>
                <w:rFonts w:ascii="Arial Narrow" w:hAnsi="Arial Narrow" w:cs="Zawgyi-One"/>
              </w:rPr>
            </w:pPr>
            <w:r w:rsidRPr="00163159">
              <w:rPr>
                <w:rFonts w:ascii="Arial Narrow" w:hAnsi="Arial Narrow" w:cs="Zawgyi-One"/>
              </w:rPr>
              <w:t>Before the demonstration, teacher needs to understand clearly what kinds of methods to be used according to the handout “How to teach Poem” except “paraphrasing” and demonstrate to students.</w:t>
            </w:r>
          </w:p>
          <w:p w:rsidR="009C4F17" w:rsidRPr="00163159" w:rsidRDefault="009C4F17" w:rsidP="00103F2E">
            <w:pPr>
              <w:pStyle w:val="a4"/>
              <w:numPr>
                <w:ilvl w:val="0"/>
                <w:numId w:val="1"/>
              </w:numPr>
              <w:ind w:left="360"/>
              <w:rPr>
                <w:rFonts w:ascii="Arial Narrow" w:hAnsi="Arial Narrow" w:cs="Zawgyi-One"/>
              </w:rPr>
            </w:pPr>
            <w:r w:rsidRPr="00163159">
              <w:rPr>
                <w:rFonts w:ascii="Arial Narrow" w:hAnsi="Arial Narrow" w:cs="Zawgyi-One"/>
              </w:rPr>
              <w:t>Give feedback to the students’ response from the positive point of view.</w:t>
            </w:r>
          </w:p>
          <w:p w:rsidR="009C4F17" w:rsidRPr="00163159" w:rsidRDefault="009C4F17" w:rsidP="00103F2E">
            <w:pPr>
              <w:pStyle w:val="a4"/>
              <w:numPr>
                <w:ilvl w:val="0"/>
                <w:numId w:val="1"/>
              </w:numPr>
              <w:ind w:left="360"/>
              <w:rPr>
                <w:rFonts w:ascii="Arial Narrow" w:hAnsi="Arial Narrow" w:cs="Zawgyi-One"/>
              </w:rPr>
            </w:pPr>
            <w:r w:rsidRPr="00163159">
              <w:rPr>
                <w:rFonts w:ascii="Arial Narrow" w:hAnsi="Arial Narrow" w:cs="Zawgyi-One"/>
              </w:rPr>
              <w:t>While the children are reading the poem individually or in group, let them read in gesture freely.</w:t>
            </w:r>
          </w:p>
          <w:p w:rsidR="009C4F17" w:rsidRPr="008154DE" w:rsidRDefault="009C4F17" w:rsidP="009C4F17">
            <w:pPr>
              <w:pStyle w:val="a4"/>
              <w:numPr>
                <w:ilvl w:val="0"/>
                <w:numId w:val="5"/>
              </w:numPr>
              <w:spacing w:line="240" w:lineRule="auto"/>
              <w:rPr>
                <w:rFonts w:ascii="Arial Narrow" w:hAnsi="Arial Narrow" w:cs="Zawgyi-One"/>
              </w:rPr>
            </w:pPr>
            <w:r w:rsidRPr="00163159">
              <w:rPr>
                <w:rFonts w:ascii="Arial Narrow" w:hAnsi="Arial Narrow" w:cs="Zawgyi-One"/>
                <w:lang w:eastAsia="ja-JP"/>
              </w:rPr>
              <w:t>Teacher ask students to read handout “</w:t>
            </w:r>
            <w:r w:rsidRPr="00163159">
              <w:rPr>
                <w:rFonts w:ascii="Arial Narrow" w:hAnsi="Arial Narrow" w:cs="Zawgyi-One"/>
              </w:rPr>
              <w:t>How to teach Poem” and what methods were used during the demonstration.</w:t>
            </w:r>
            <w:r>
              <w:rPr>
                <w:rFonts w:ascii="Arial Narrow" w:hAnsi="Arial Narrow" w:cs="Zawgyi-One"/>
              </w:rPr>
              <w:t xml:space="preserve">                   </w:t>
            </w:r>
          </w:p>
        </w:tc>
        <w:tc>
          <w:tcPr>
            <w:tcW w:w="487" w:type="pct"/>
          </w:tcPr>
          <w:p w:rsidR="009C4F17" w:rsidRPr="00163159" w:rsidRDefault="009C4F17" w:rsidP="00103F2E">
            <w:pPr>
              <w:rPr>
                <w:rFonts w:ascii="Arial Narrow" w:hAnsi="Arial Narrow" w:cs="Zawgyi-One"/>
                <w:lang w:eastAsia="ja-JP"/>
              </w:rPr>
            </w:pPr>
          </w:p>
          <w:p w:rsidR="009C4F17" w:rsidRPr="00163159" w:rsidRDefault="009C4F17" w:rsidP="00103F2E">
            <w:pPr>
              <w:rPr>
                <w:rFonts w:ascii="Arial Narrow" w:hAnsi="Arial Narrow" w:cs="Zawgyi-One"/>
                <w:lang w:eastAsia="ja-JP"/>
              </w:rPr>
            </w:pPr>
            <w:r>
              <w:rPr>
                <w:rFonts w:ascii="Arial Narrow" w:hAnsi="Arial Narrow" w:cs="Zawgyi-One"/>
                <w:lang w:eastAsia="ja-JP"/>
              </w:rPr>
              <w:t>25</w:t>
            </w:r>
          </w:p>
        </w:tc>
        <w:tc>
          <w:tcPr>
            <w:tcW w:w="703" w:type="pct"/>
          </w:tcPr>
          <w:p w:rsidR="009C4F17" w:rsidRDefault="009C4F17" w:rsidP="00103F2E">
            <w:pPr>
              <w:rPr>
                <w:rFonts w:ascii="Arial Narrow" w:hAnsi="Arial Narrow" w:cs="Zawgyi-One"/>
              </w:rPr>
            </w:pPr>
          </w:p>
          <w:p w:rsidR="009C4F17" w:rsidRPr="00163159" w:rsidRDefault="009C4F17" w:rsidP="00103F2E">
            <w:pPr>
              <w:rPr>
                <w:rFonts w:ascii="Arial Narrow" w:hAnsi="Arial Narrow" w:cs="Zawgyi-One"/>
              </w:rPr>
            </w:pPr>
            <w:r w:rsidRPr="00163159">
              <w:rPr>
                <w:rFonts w:ascii="Arial Narrow" w:hAnsi="Arial Narrow" w:cs="Zawgyi-One"/>
              </w:rPr>
              <w:t>Grade 1 TG &amp; TB</w:t>
            </w:r>
          </w:p>
        </w:tc>
      </w:tr>
      <w:tr w:rsidR="009C4F17" w:rsidRPr="00163159" w:rsidTr="00103F2E">
        <w:tc>
          <w:tcPr>
            <w:tcW w:w="3810" w:type="pct"/>
          </w:tcPr>
          <w:p w:rsidR="009C4F17" w:rsidRPr="00163159" w:rsidRDefault="009C4F17" w:rsidP="00103F2E">
            <w:pPr>
              <w:rPr>
                <w:rFonts w:ascii="Arial Narrow" w:hAnsi="Arial Narrow" w:cs="Zawgyi-One"/>
                <w:b/>
              </w:rPr>
            </w:pPr>
            <w:r w:rsidRPr="00163159">
              <w:rPr>
                <w:rFonts w:ascii="Arial Narrow" w:hAnsi="Arial Narrow" w:cs="Zawgyi-One"/>
                <w:b/>
              </w:rPr>
              <w:t>Conclusion</w:t>
            </w:r>
          </w:p>
          <w:p w:rsidR="009C4F17" w:rsidRDefault="009C4F17" w:rsidP="00103F2E">
            <w:pPr>
              <w:tabs>
                <w:tab w:val="center" w:pos="2376"/>
              </w:tabs>
              <w:rPr>
                <w:rFonts w:ascii="Arial Narrow" w:hAnsi="Arial Narrow" w:cs="Zawgyi-One"/>
              </w:rPr>
            </w:pPr>
            <w:r w:rsidRPr="00163159">
              <w:rPr>
                <w:rFonts w:ascii="Arial Narrow" w:hAnsi="Arial Narrow" w:cs="Zawgyi-One"/>
              </w:rPr>
              <w:t>Summarizing the lesson as follow.</w:t>
            </w:r>
          </w:p>
          <w:p w:rsidR="009C4F17" w:rsidRPr="00BF1129" w:rsidRDefault="009C4F17" w:rsidP="00103F2E">
            <w:pPr>
              <w:tabs>
                <w:tab w:val="center" w:pos="2376"/>
              </w:tabs>
              <w:rPr>
                <w:rFonts w:ascii="Arial Narrow" w:hAnsi="Arial Narrow" w:cs="Zawgyi-One"/>
                <w:color w:val="FF0000"/>
              </w:rPr>
            </w:pPr>
            <w:r w:rsidRPr="00BF1129">
              <w:rPr>
                <w:rFonts w:ascii="Arial Narrow" w:hAnsi="Arial Narrow" w:cs="Zawgyi-One"/>
                <w:color w:val="FF0000"/>
              </w:rPr>
              <w:t>====================</w:t>
            </w:r>
          </w:p>
          <w:p w:rsidR="009C4F17" w:rsidRPr="00163159" w:rsidRDefault="009C4F17" w:rsidP="00103F2E">
            <w:pPr>
              <w:tabs>
                <w:tab w:val="center" w:pos="2376"/>
              </w:tabs>
              <w:rPr>
                <w:rFonts w:ascii="Arial Narrow" w:hAnsi="Arial Narrow" w:cs="Zawgyi-One"/>
              </w:rPr>
            </w:pPr>
            <w:r>
              <w:rPr>
                <w:rFonts w:ascii="Arial Narrow" w:hAnsi="Arial Narrow" w:cs="Zawgyi-One"/>
              </w:rPr>
              <w:t xml:space="preserve">Reciting </w:t>
            </w:r>
            <w:r w:rsidRPr="00163159">
              <w:rPr>
                <w:rFonts w:ascii="Arial Narrow" w:hAnsi="Arial Narrow" w:cs="Zawgyi-One"/>
              </w:rPr>
              <w:t xml:space="preserve">poem has several methods and the students will practice these methods in coming lessons. </w:t>
            </w:r>
          </w:p>
        </w:tc>
        <w:tc>
          <w:tcPr>
            <w:tcW w:w="487" w:type="pct"/>
          </w:tcPr>
          <w:p w:rsidR="009C4F17" w:rsidRPr="00163159" w:rsidRDefault="009C4F17" w:rsidP="00103F2E">
            <w:pPr>
              <w:rPr>
                <w:rFonts w:ascii="Arial Narrow" w:hAnsi="Arial Narrow" w:cs="Zawgyi-One"/>
              </w:rPr>
            </w:pPr>
            <w:r>
              <w:rPr>
                <w:rFonts w:ascii="Arial Narrow" w:hAnsi="Arial Narrow" w:cs="Zawgyi-One"/>
              </w:rPr>
              <w:t>5</w:t>
            </w:r>
          </w:p>
        </w:tc>
        <w:tc>
          <w:tcPr>
            <w:tcW w:w="703" w:type="pct"/>
          </w:tcPr>
          <w:p w:rsidR="009C4F17" w:rsidRPr="00163159" w:rsidRDefault="009C4F17" w:rsidP="00103F2E">
            <w:pPr>
              <w:rPr>
                <w:rFonts w:ascii="Arial Narrow" w:hAnsi="Arial Narrow" w:cs="Zawgyi-One"/>
              </w:rPr>
            </w:pPr>
          </w:p>
        </w:tc>
      </w:tr>
    </w:tbl>
    <w:p w:rsidR="009C4F17" w:rsidRPr="0092788F" w:rsidRDefault="0092788F" w:rsidP="0092788F">
      <w:pPr>
        <w:spacing w:after="0"/>
        <w:rPr>
          <w:b/>
          <w:sz w:val="28"/>
          <w:szCs w:val="28"/>
        </w:rPr>
      </w:pPr>
      <w:r w:rsidRPr="0092788F">
        <w:rPr>
          <w:b/>
          <w:sz w:val="28"/>
          <w:szCs w:val="28"/>
        </w:rPr>
        <w:lastRenderedPageBreak/>
        <w:t xml:space="preserve">Lecture   note: </w:t>
      </w:r>
      <w:r w:rsidR="009C4F17" w:rsidRPr="0092788F">
        <w:rPr>
          <w:b/>
          <w:sz w:val="28"/>
          <w:szCs w:val="28"/>
        </w:rPr>
        <w:t>lesson 4</w:t>
      </w:r>
    </w:p>
    <w:p w:rsidR="009C4F17" w:rsidRPr="0092788F" w:rsidRDefault="009C4F17" w:rsidP="0092788F">
      <w:pPr>
        <w:spacing w:after="0"/>
        <w:rPr>
          <w:sz w:val="24"/>
          <w:szCs w:val="24"/>
        </w:rPr>
      </w:pPr>
    </w:p>
    <w:p w:rsidR="009C4F17" w:rsidRPr="0092788F" w:rsidRDefault="009C4F17" w:rsidP="0092788F">
      <w:pPr>
        <w:spacing w:after="0"/>
        <w:rPr>
          <w:b/>
          <w:sz w:val="24"/>
          <w:szCs w:val="24"/>
        </w:rPr>
      </w:pPr>
      <w:r w:rsidRPr="0092788F">
        <w:rPr>
          <w:rFonts w:hint="eastAsia"/>
          <w:b/>
          <w:sz w:val="24"/>
          <w:szCs w:val="24"/>
          <w:lang w:eastAsia="ja-JP"/>
        </w:rPr>
        <w:t xml:space="preserve">&lt; </w:t>
      </w:r>
      <w:r w:rsidRPr="0092788F">
        <w:rPr>
          <w:b/>
          <w:sz w:val="24"/>
          <w:szCs w:val="24"/>
        </w:rPr>
        <w:t>Before the lesson &gt;</w:t>
      </w:r>
    </w:p>
    <w:p w:rsidR="009C4F17" w:rsidRPr="0092788F" w:rsidRDefault="009C4F17" w:rsidP="009C4F17">
      <w:pPr>
        <w:rPr>
          <w:sz w:val="24"/>
          <w:szCs w:val="24"/>
        </w:rPr>
      </w:pPr>
      <w:r w:rsidRPr="0092788F">
        <w:rPr>
          <w:sz w:val="24"/>
          <w:szCs w:val="24"/>
        </w:rPr>
        <w:t>Teacher needs to prepare student’s handout and lesson plans so that teacher can distribute as soon as the lesson start. Teacher also needs to clearly understand the objectives of this lesson and of each activities. Teacher should practice the demonstration in advanced. Teacher should clearly understand the lesson that will be used in Microteaching.</w:t>
      </w:r>
    </w:p>
    <w:p w:rsidR="009C4F17" w:rsidRPr="0092788F" w:rsidRDefault="009C4F17" w:rsidP="0092788F">
      <w:pPr>
        <w:spacing w:after="0"/>
        <w:rPr>
          <w:b/>
          <w:sz w:val="24"/>
          <w:szCs w:val="24"/>
        </w:rPr>
      </w:pPr>
      <w:r w:rsidRPr="0092788F">
        <w:rPr>
          <w:b/>
          <w:sz w:val="24"/>
          <w:szCs w:val="24"/>
        </w:rPr>
        <w:t xml:space="preserve">&lt;Introduction&gt; </w:t>
      </w:r>
    </w:p>
    <w:p w:rsidR="009C4F17" w:rsidRPr="0092788F" w:rsidRDefault="009C4F17" w:rsidP="0092788F">
      <w:pPr>
        <w:pStyle w:val="a4"/>
        <w:numPr>
          <w:ilvl w:val="0"/>
          <w:numId w:val="6"/>
        </w:numPr>
        <w:spacing w:after="0"/>
        <w:rPr>
          <w:sz w:val="24"/>
          <w:szCs w:val="24"/>
        </w:rPr>
      </w:pPr>
      <w:r w:rsidRPr="0092788F">
        <w:rPr>
          <w:sz w:val="24"/>
          <w:szCs w:val="24"/>
        </w:rPr>
        <w:t>Teacher ask the students some questions those are relative with the lesson. Students answer individually.</w:t>
      </w:r>
    </w:p>
    <w:p w:rsidR="009C4F17" w:rsidRPr="0092788F" w:rsidRDefault="009C4F17" w:rsidP="0092788F">
      <w:pPr>
        <w:spacing w:after="0"/>
        <w:rPr>
          <w:sz w:val="24"/>
          <w:szCs w:val="24"/>
        </w:rPr>
      </w:pPr>
    </w:p>
    <w:p w:rsidR="009C4F17" w:rsidRPr="0092788F" w:rsidRDefault="009C4F17" w:rsidP="009C4F17">
      <w:pPr>
        <w:rPr>
          <w:sz w:val="24"/>
          <w:szCs w:val="24"/>
        </w:rPr>
      </w:pPr>
      <w:r w:rsidRPr="0092788F">
        <w:rPr>
          <w:b/>
          <w:sz w:val="24"/>
          <w:szCs w:val="24"/>
        </w:rPr>
        <w:t xml:space="preserve">&lt;Activity 1&gt; explaining how to do pair work   and individual work </w:t>
      </w:r>
      <w:r w:rsidRPr="0092788F">
        <w:rPr>
          <w:sz w:val="24"/>
          <w:szCs w:val="24"/>
        </w:rPr>
        <w:t xml:space="preserve"> </w:t>
      </w:r>
    </w:p>
    <w:p w:rsidR="009C4F17" w:rsidRPr="0092788F" w:rsidRDefault="009C4F17" w:rsidP="0092788F">
      <w:pPr>
        <w:spacing w:after="0"/>
        <w:rPr>
          <w:sz w:val="24"/>
          <w:szCs w:val="24"/>
        </w:rPr>
      </w:pPr>
      <w:r w:rsidRPr="0092788F">
        <w:rPr>
          <w:b/>
          <w:sz w:val="24"/>
          <w:szCs w:val="24"/>
        </w:rPr>
        <w:t xml:space="preserve">Objectives of this activity </w:t>
      </w:r>
    </w:p>
    <w:p w:rsidR="009C4F17" w:rsidRPr="0092788F" w:rsidRDefault="009C4F17" w:rsidP="009C4F17">
      <w:pPr>
        <w:pStyle w:val="a4"/>
        <w:numPr>
          <w:ilvl w:val="0"/>
          <w:numId w:val="6"/>
        </w:numPr>
        <w:rPr>
          <w:sz w:val="24"/>
          <w:szCs w:val="24"/>
          <w:u w:val="single"/>
        </w:rPr>
      </w:pPr>
      <w:r w:rsidRPr="0092788F">
        <w:rPr>
          <w:sz w:val="24"/>
          <w:szCs w:val="24"/>
        </w:rPr>
        <w:t>To understand the important of poem and teaching steps of poem</w:t>
      </w:r>
    </w:p>
    <w:p w:rsidR="009C4F17" w:rsidRPr="0092788F" w:rsidRDefault="009C4F17" w:rsidP="0092788F">
      <w:pPr>
        <w:spacing w:after="0"/>
        <w:rPr>
          <w:b/>
          <w:sz w:val="24"/>
          <w:szCs w:val="24"/>
        </w:rPr>
      </w:pPr>
      <w:r w:rsidRPr="0092788F">
        <w:rPr>
          <w:b/>
          <w:sz w:val="24"/>
          <w:szCs w:val="24"/>
        </w:rPr>
        <w:t>Key points for facilitation</w:t>
      </w:r>
    </w:p>
    <w:p w:rsidR="009C4F17" w:rsidRPr="0092788F" w:rsidRDefault="009C4F17" w:rsidP="0092788F">
      <w:pPr>
        <w:pStyle w:val="a4"/>
        <w:numPr>
          <w:ilvl w:val="0"/>
          <w:numId w:val="7"/>
        </w:numPr>
        <w:spacing w:after="0"/>
        <w:rPr>
          <w:sz w:val="24"/>
          <w:szCs w:val="24"/>
        </w:rPr>
      </w:pPr>
      <w:r w:rsidRPr="0092788F">
        <w:rPr>
          <w:sz w:val="24"/>
          <w:szCs w:val="24"/>
        </w:rPr>
        <w:t xml:space="preserve">Teacher will get only 10 min for this activity. So, it is important to manage time carefully. While asking two questions before reading handout, teacher can ask only two or three students and accept any answers. </w:t>
      </w:r>
    </w:p>
    <w:p w:rsidR="009C4F17" w:rsidRPr="0092788F" w:rsidRDefault="009C4F17" w:rsidP="0092788F">
      <w:pPr>
        <w:spacing w:after="0"/>
        <w:rPr>
          <w:b/>
          <w:sz w:val="24"/>
          <w:szCs w:val="24"/>
        </w:rPr>
      </w:pPr>
    </w:p>
    <w:p w:rsidR="009C4F17" w:rsidRPr="0092788F" w:rsidRDefault="009C4F17" w:rsidP="0092788F">
      <w:pPr>
        <w:spacing w:after="0"/>
        <w:rPr>
          <w:b/>
          <w:sz w:val="24"/>
          <w:szCs w:val="24"/>
        </w:rPr>
      </w:pPr>
      <w:r w:rsidRPr="0092788F">
        <w:rPr>
          <w:b/>
          <w:sz w:val="24"/>
          <w:szCs w:val="24"/>
        </w:rPr>
        <w:t xml:space="preserve">&lt;Activity 2&gt; Demonstration </w:t>
      </w:r>
    </w:p>
    <w:p w:rsidR="009C4F17" w:rsidRPr="0092788F" w:rsidRDefault="009C4F17" w:rsidP="0092788F">
      <w:pPr>
        <w:spacing w:after="0"/>
        <w:rPr>
          <w:b/>
          <w:sz w:val="24"/>
          <w:szCs w:val="24"/>
        </w:rPr>
      </w:pPr>
      <w:r w:rsidRPr="0092788F">
        <w:rPr>
          <w:b/>
          <w:sz w:val="24"/>
          <w:szCs w:val="24"/>
        </w:rPr>
        <w:t>Objectives of this activity</w:t>
      </w:r>
    </w:p>
    <w:p w:rsidR="009C4F17" w:rsidRPr="0092788F" w:rsidRDefault="009C4F17" w:rsidP="009C4F17">
      <w:pPr>
        <w:pStyle w:val="a4"/>
        <w:numPr>
          <w:ilvl w:val="0"/>
          <w:numId w:val="7"/>
        </w:numPr>
        <w:rPr>
          <w:sz w:val="24"/>
          <w:szCs w:val="24"/>
        </w:rPr>
      </w:pPr>
      <w:r w:rsidRPr="0092788F">
        <w:rPr>
          <w:sz w:val="24"/>
          <w:szCs w:val="24"/>
        </w:rPr>
        <w:t>To know how to do the micro teaching (by observing the teacher demonstration)</w:t>
      </w:r>
    </w:p>
    <w:p w:rsidR="009C4F17" w:rsidRPr="0092788F" w:rsidRDefault="009C4F17" w:rsidP="0092788F">
      <w:pPr>
        <w:spacing w:after="0"/>
        <w:rPr>
          <w:b/>
          <w:sz w:val="24"/>
          <w:szCs w:val="24"/>
        </w:rPr>
      </w:pPr>
      <w:r w:rsidRPr="0092788F">
        <w:rPr>
          <w:b/>
          <w:sz w:val="24"/>
          <w:szCs w:val="24"/>
        </w:rPr>
        <w:t>Key points for facilitation</w:t>
      </w:r>
    </w:p>
    <w:p w:rsidR="009C4F17" w:rsidRPr="0092788F" w:rsidRDefault="009C4F17" w:rsidP="009C4F17">
      <w:pPr>
        <w:pStyle w:val="a4"/>
        <w:numPr>
          <w:ilvl w:val="0"/>
          <w:numId w:val="7"/>
        </w:numPr>
        <w:jc w:val="both"/>
        <w:rPr>
          <w:sz w:val="24"/>
          <w:szCs w:val="24"/>
        </w:rPr>
      </w:pPr>
      <w:r w:rsidRPr="0092788F">
        <w:rPr>
          <w:sz w:val="24"/>
          <w:szCs w:val="24"/>
        </w:rPr>
        <w:t>Teacher is to perform as a primary teacher and all students are to participate as G 1 children.  Teacher has to read the important points for demonstration written in the lesson plan.</w:t>
      </w:r>
    </w:p>
    <w:p w:rsidR="009C4F17" w:rsidRPr="0092788F" w:rsidRDefault="009C4F17" w:rsidP="009C4F17">
      <w:pPr>
        <w:pStyle w:val="a4"/>
        <w:numPr>
          <w:ilvl w:val="0"/>
          <w:numId w:val="7"/>
        </w:numPr>
        <w:jc w:val="both"/>
        <w:rPr>
          <w:sz w:val="24"/>
          <w:szCs w:val="24"/>
        </w:rPr>
      </w:pPr>
      <w:r w:rsidRPr="0092788F">
        <w:rPr>
          <w:sz w:val="24"/>
          <w:szCs w:val="24"/>
        </w:rPr>
        <w:t xml:space="preserve">Demonstration time is limited to about 15minutes </w:t>
      </w:r>
      <w:proofErr w:type="gramStart"/>
      <w:r w:rsidRPr="0092788F">
        <w:rPr>
          <w:sz w:val="24"/>
          <w:szCs w:val="24"/>
        </w:rPr>
        <w:t>( and</w:t>
      </w:r>
      <w:proofErr w:type="gramEnd"/>
      <w:r w:rsidRPr="0092788F">
        <w:rPr>
          <w:sz w:val="24"/>
          <w:szCs w:val="24"/>
        </w:rPr>
        <w:t xml:space="preserve"> 10 minutes for discussion), thus teacher should only focus on main activity and should not use time for introduction and summary etc.</w:t>
      </w:r>
    </w:p>
    <w:p w:rsidR="009C4F17" w:rsidRPr="0092788F" w:rsidRDefault="009C4F17" w:rsidP="009C4F17">
      <w:pPr>
        <w:pStyle w:val="a4"/>
        <w:numPr>
          <w:ilvl w:val="0"/>
          <w:numId w:val="7"/>
        </w:numPr>
        <w:jc w:val="both"/>
        <w:rPr>
          <w:sz w:val="24"/>
          <w:szCs w:val="24"/>
        </w:rPr>
      </w:pPr>
      <w:r w:rsidRPr="0092788F">
        <w:rPr>
          <w:sz w:val="24"/>
          <w:szCs w:val="24"/>
        </w:rPr>
        <w:t>Students observe carefully. All students act as children to receive lesson. Teacher explains some points in handout such as paraphrasing are not use in lower grade.</w:t>
      </w:r>
    </w:p>
    <w:p w:rsidR="009C4F17" w:rsidRPr="0092788F" w:rsidRDefault="009C4F17" w:rsidP="009C4F17">
      <w:pPr>
        <w:pStyle w:val="a4"/>
        <w:ind w:left="420"/>
        <w:jc w:val="both"/>
        <w:rPr>
          <w:sz w:val="24"/>
          <w:szCs w:val="24"/>
        </w:rPr>
      </w:pPr>
    </w:p>
    <w:p w:rsidR="009C4F17" w:rsidRPr="0092788F" w:rsidRDefault="009C4F17" w:rsidP="0092788F">
      <w:pPr>
        <w:spacing w:after="0"/>
        <w:rPr>
          <w:sz w:val="24"/>
          <w:szCs w:val="24"/>
        </w:rPr>
      </w:pPr>
      <w:r w:rsidRPr="0092788F">
        <w:rPr>
          <w:b/>
          <w:sz w:val="24"/>
          <w:szCs w:val="24"/>
        </w:rPr>
        <w:t xml:space="preserve">&lt;Conclusion&gt;                   </w:t>
      </w:r>
      <w:r w:rsidRPr="0092788F">
        <w:rPr>
          <w:sz w:val="24"/>
          <w:szCs w:val="24"/>
        </w:rPr>
        <w:t xml:space="preserve">                                                                                                                                                                              </w:t>
      </w:r>
    </w:p>
    <w:p w:rsidR="009C4F17" w:rsidRPr="0092788F" w:rsidRDefault="009C4F17" w:rsidP="009C4F17">
      <w:pPr>
        <w:pStyle w:val="a4"/>
        <w:numPr>
          <w:ilvl w:val="0"/>
          <w:numId w:val="8"/>
        </w:numPr>
        <w:rPr>
          <w:sz w:val="24"/>
          <w:szCs w:val="24"/>
        </w:rPr>
      </w:pPr>
      <w:r w:rsidRPr="0092788F">
        <w:rPr>
          <w:sz w:val="24"/>
          <w:szCs w:val="24"/>
        </w:rPr>
        <w:t xml:space="preserve">There are many method in reciting the poem. The students can practice these methods in coming higher classes.                                                                                                                                                                                                                                                                                                                                                          </w:t>
      </w:r>
    </w:p>
    <w:p w:rsidR="009C4F17" w:rsidRPr="0092788F" w:rsidRDefault="009C4F17" w:rsidP="009C4F17">
      <w:pPr>
        <w:rPr>
          <w:sz w:val="24"/>
          <w:szCs w:val="24"/>
        </w:rPr>
      </w:pPr>
      <w:r w:rsidRPr="0092788F">
        <w:rPr>
          <w:sz w:val="24"/>
          <w:szCs w:val="24"/>
        </w:rPr>
        <w:br w:type="page"/>
      </w:r>
    </w:p>
    <w:p w:rsidR="009C4F17" w:rsidRDefault="009C4F17" w:rsidP="009C4F17">
      <w:pPr>
        <w:rPr>
          <w:rFonts w:ascii="Arial Narrow" w:hAnsi="Arial Narrow" w:cs="Zawgyi-One"/>
          <w:b/>
          <w:sz w:val="24"/>
          <w:szCs w:val="24"/>
        </w:rPr>
      </w:pPr>
      <w:r>
        <w:rPr>
          <w:rFonts w:ascii="Arial Narrow" w:hAnsi="Arial Narrow" w:cs="Zawgyi-One"/>
          <w:b/>
          <w:sz w:val="24"/>
          <w:szCs w:val="24"/>
        </w:rPr>
        <w:lastRenderedPageBreak/>
        <w:t>Lesson 5</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87"/>
      </w:tblGrid>
      <w:tr w:rsidR="0092788F" w:rsidRPr="0092788F" w:rsidTr="00E13FA9">
        <w:trPr>
          <w:trHeight w:val="340"/>
        </w:trPr>
        <w:tc>
          <w:tcPr>
            <w:tcW w:w="2263" w:type="dxa"/>
          </w:tcPr>
          <w:p w:rsidR="0092788F" w:rsidRPr="0092788F" w:rsidRDefault="0092788F" w:rsidP="00E13FA9">
            <w:pPr>
              <w:spacing w:line="240" w:lineRule="auto"/>
              <w:rPr>
                <w:rFonts w:cstheme="minorHAnsi"/>
              </w:rPr>
            </w:pPr>
            <w:r w:rsidRPr="0092788F">
              <w:rPr>
                <w:rFonts w:cstheme="minorHAnsi"/>
                <w:lang w:eastAsia="ja-JP"/>
              </w:rPr>
              <w:t>Subject</w:t>
            </w:r>
          </w:p>
        </w:tc>
        <w:tc>
          <w:tcPr>
            <w:tcW w:w="7087" w:type="dxa"/>
          </w:tcPr>
          <w:p w:rsidR="0092788F" w:rsidRPr="0092788F" w:rsidRDefault="0092788F" w:rsidP="00E13FA9">
            <w:pPr>
              <w:spacing w:line="240" w:lineRule="auto"/>
              <w:rPr>
                <w:rFonts w:cstheme="minorHAnsi"/>
              </w:rPr>
            </w:pPr>
            <w:r>
              <w:rPr>
                <w:rFonts w:cstheme="minorHAnsi" w:hint="eastAsia"/>
                <w:lang w:eastAsia="ja-JP"/>
              </w:rPr>
              <w:t>T</w:t>
            </w:r>
            <w:r w:rsidRPr="0092788F">
              <w:rPr>
                <w:rFonts w:cstheme="minorHAnsi"/>
                <w:lang w:eastAsia="ja-JP"/>
              </w:rPr>
              <w:t>eaching methodology</w:t>
            </w:r>
            <w:r>
              <w:rPr>
                <w:rFonts w:cstheme="minorHAnsi"/>
                <w:lang w:eastAsia="ja-JP"/>
              </w:rPr>
              <w:t xml:space="preserve"> of </w:t>
            </w:r>
            <w:proofErr w:type="spellStart"/>
            <w:r>
              <w:rPr>
                <w:rFonts w:cstheme="minorHAnsi"/>
                <w:lang w:eastAsia="ja-JP"/>
              </w:rPr>
              <w:t>Myanmarsar</w:t>
            </w:r>
            <w:proofErr w:type="spellEnd"/>
          </w:p>
        </w:tc>
      </w:tr>
      <w:tr w:rsidR="0092788F" w:rsidRPr="0092788F" w:rsidTr="00E13FA9">
        <w:trPr>
          <w:trHeight w:val="340"/>
        </w:trPr>
        <w:tc>
          <w:tcPr>
            <w:tcW w:w="2263" w:type="dxa"/>
          </w:tcPr>
          <w:p w:rsidR="0092788F" w:rsidRPr="0092788F" w:rsidRDefault="0092788F" w:rsidP="00E13FA9">
            <w:pPr>
              <w:spacing w:line="240" w:lineRule="auto"/>
              <w:rPr>
                <w:rFonts w:cstheme="minorHAnsi" w:hint="eastAsia"/>
                <w:lang w:eastAsia="ja-JP"/>
              </w:rPr>
            </w:pPr>
            <w:r>
              <w:rPr>
                <w:rFonts w:cstheme="minorHAnsi" w:hint="eastAsia"/>
                <w:lang w:eastAsia="ja-JP"/>
              </w:rPr>
              <w:t xml:space="preserve">Domain </w:t>
            </w:r>
          </w:p>
        </w:tc>
        <w:tc>
          <w:tcPr>
            <w:tcW w:w="7087" w:type="dxa"/>
          </w:tcPr>
          <w:p w:rsidR="0092788F" w:rsidRPr="0092788F" w:rsidRDefault="0092788F" w:rsidP="00E13FA9">
            <w:pPr>
              <w:spacing w:line="240" w:lineRule="auto"/>
              <w:rPr>
                <w:rFonts w:cstheme="minorHAnsi" w:hint="eastAsia"/>
                <w:lang w:eastAsia="ja-JP"/>
              </w:rPr>
            </w:pPr>
            <w:r>
              <w:rPr>
                <w:rFonts w:cstheme="minorHAnsi" w:hint="eastAsia"/>
                <w:lang w:eastAsia="ja-JP"/>
              </w:rPr>
              <w:t xml:space="preserve">4. </w:t>
            </w:r>
            <w:r>
              <w:rPr>
                <w:rFonts w:cstheme="minorHAnsi"/>
                <w:lang w:eastAsia="ja-JP"/>
              </w:rPr>
              <w:t>How to support students’ learning</w:t>
            </w:r>
          </w:p>
        </w:tc>
      </w:tr>
      <w:tr w:rsidR="0092788F" w:rsidRPr="0092788F" w:rsidTr="00E13FA9">
        <w:trPr>
          <w:trHeight w:val="340"/>
        </w:trPr>
        <w:tc>
          <w:tcPr>
            <w:tcW w:w="2263" w:type="dxa"/>
          </w:tcPr>
          <w:p w:rsidR="0092788F" w:rsidRPr="0092788F" w:rsidRDefault="0092788F" w:rsidP="00E13FA9">
            <w:pPr>
              <w:spacing w:line="240" w:lineRule="auto"/>
              <w:rPr>
                <w:rFonts w:cstheme="minorHAnsi" w:hint="eastAsia"/>
                <w:lang w:eastAsia="ja-JP"/>
              </w:rPr>
            </w:pPr>
            <w:r>
              <w:rPr>
                <w:rFonts w:cstheme="minorHAnsi" w:hint="eastAsia"/>
                <w:lang w:eastAsia="ja-JP"/>
              </w:rPr>
              <w:t>Topic</w:t>
            </w:r>
          </w:p>
        </w:tc>
        <w:tc>
          <w:tcPr>
            <w:tcW w:w="7087" w:type="dxa"/>
          </w:tcPr>
          <w:p w:rsidR="0092788F" w:rsidRPr="0092788F" w:rsidRDefault="0092788F" w:rsidP="00E13FA9">
            <w:pPr>
              <w:spacing w:line="240" w:lineRule="auto"/>
              <w:rPr>
                <w:rFonts w:cstheme="minorHAnsi"/>
              </w:rPr>
            </w:pPr>
            <w:r w:rsidRPr="0092788F">
              <w:rPr>
                <w:rFonts w:cstheme="minorHAnsi"/>
                <w:lang w:eastAsia="ja-JP"/>
              </w:rPr>
              <w:t>Teaching methodology for developing reading skill</w:t>
            </w:r>
          </w:p>
        </w:tc>
      </w:tr>
      <w:tr w:rsidR="0092788F" w:rsidRPr="0092788F" w:rsidTr="00E13FA9">
        <w:trPr>
          <w:trHeight w:val="340"/>
        </w:trPr>
        <w:tc>
          <w:tcPr>
            <w:tcW w:w="2263" w:type="dxa"/>
          </w:tcPr>
          <w:p w:rsidR="0092788F" w:rsidRPr="0092788F" w:rsidRDefault="0092788F" w:rsidP="00E13FA9">
            <w:pPr>
              <w:spacing w:line="240" w:lineRule="auto"/>
              <w:rPr>
                <w:rFonts w:cstheme="minorHAnsi" w:hint="eastAsia"/>
                <w:lang w:eastAsia="ja-JP"/>
              </w:rPr>
            </w:pPr>
            <w:r>
              <w:rPr>
                <w:rFonts w:cstheme="minorHAnsi" w:hint="eastAsia"/>
                <w:lang w:eastAsia="ja-JP"/>
              </w:rPr>
              <w:t>Objective</w:t>
            </w:r>
          </w:p>
        </w:tc>
        <w:tc>
          <w:tcPr>
            <w:tcW w:w="7087" w:type="dxa"/>
          </w:tcPr>
          <w:p w:rsidR="0092788F" w:rsidRPr="0092788F" w:rsidRDefault="0092788F" w:rsidP="00E13FA9">
            <w:pPr>
              <w:spacing w:line="240" w:lineRule="auto"/>
              <w:rPr>
                <w:rFonts w:cstheme="minorHAnsi"/>
              </w:rPr>
            </w:pPr>
            <w:r w:rsidRPr="0092788F">
              <w:rPr>
                <w:rFonts w:cstheme="minorHAnsi"/>
                <w:lang w:eastAsia="ja-JP"/>
              </w:rPr>
              <w:t>At the end of the lesson 4-7, learners will be able to practice teaching poems on reading strand</w:t>
            </w:r>
          </w:p>
        </w:tc>
      </w:tr>
      <w:tr w:rsidR="0092788F" w:rsidRPr="0092788F" w:rsidTr="00E13FA9">
        <w:trPr>
          <w:trHeight w:val="340"/>
        </w:trPr>
        <w:tc>
          <w:tcPr>
            <w:tcW w:w="2263" w:type="dxa"/>
          </w:tcPr>
          <w:p w:rsidR="0092788F" w:rsidRPr="0092788F" w:rsidRDefault="0092788F" w:rsidP="00E13FA9">
            <w:pPr>
              <w:spacing w:line="240" w:lineRule="auto"/>
              <w:rPr>
                <w:rFonts w:cstheme="minorHAnsi" w:hint="eastAsia"/>
                <w:lang w:eastAsia="ja-JP"/>
              </w:rPr>
            </w:pPr>
            <w:r>
              <w:rPr>
                <w:rFonts w:cstheme="minorHAnsi" w:hint="eastAsia"/>
                <w:lang w:eastAsia="ja-JP"/>
              </w:rPr>
              <w:t>Teaching method</w:t>
            </w:r>
          </w:p>
        </w:tc>
        <w:tc>
          <w:tcPr>
            <w:tcW w:w="7087" w:type="dxa"/>
          </w:tcPr>
          <w:p w:rsidR="0092788F" w:rsidRPr="0092788F" w:rsidRDefault="0092788F" w:rsidP="00E13FA9">
            <w:pPr>
              <w:spacing w:line="240" w:lineRule="auto"/>
              <w:rPr>
                <w:rFonts w:cstheme="minorHAnsi" w:hint="eastAsia"/>
                <w:lang w:eastAsia="ja-JP"/>
              </w:rPr>
            </w:pPr>
            <w:r>
              <w:rPr>
                <w:rFonts w:cstheme="minorHAnsi" w:hint="eastAsia"/>
                <w:lang w:eastAsia="ja-JP"/>
              </w:rPr>
              <w:t>Demonstration, group discussion, microteaching, reflection</w:t>
            </w:r>
          </w:p>
        </w:tc>
      </w:tr>
      <w:tr w:rsidR="0092788F" w:rsidRPr="0092788F" w:rsidTr="00E13FA9">
        <w:trPr>
          <w:trHeight w:val="340"/>
        </w:trPr>
        <w:tc>
          <w:tcPr>
            <w:tcW w:w="2263" w:type="dxa"/>
          </w:tcPr>
          <w:p w:rsidR="0092788F" w:rsidRPr="0092788F" w:rsidRDefault="0092788F" w:rsidP="00E13FA9">
            <w:pPr>
              <w:spacing w:line="240" w:lineRule="auto"/>
              <w:rPr>
                <w:rFonts w:cstheme="minorHAnsi" w:hint="eastAsia"/>
                <w:lang w:eastAsia="ja-JP"/>
              </w:rPr>
            </w:pPr>
            <w:r>
              <w:rPr>
                <w:rFonts w:cstheme="minorHAnsi"/>
                <w:lang w:eastAsia="ja-JP"/>
              </w:rPr>
              <w:t>T</w:t>
            </w:r>
            <w:r>
              <w:rPr>
                <w:rFonts w:cstheme="minorHAnsi" w:hint="eastAsia"/>
                <w:lang w:eastAsia="ja-JP"/>
              </w:rPr>
              <w:t xml:space="preserve">eaching </w:t>
            </w:r>
            <w:r>
              <w:rPr>
                <w:rFonts w:cstheme="minorHAnsi"/>
                <w:lang w:eastAsia="ja-JP"/>
              </w:rPr>
              <w:t>learning materials</w:t>
            </w:r>
          </w:p>
        </w:tc>
        <w:tc>
          <w:tcPr>
            <w:tcW w:w="7087" w:type="dxa"/>
          </w:tcPr>
          <w:p w:rsidR="0092788F" w:rsidRDefault="0092788F" w:rsidP="00E13FA9">
            <w:pPr>
              <w:spacing w:line="240" w:lineRule="auto"/>
              <w:rPr>
                <w:rFonts w:cstheme="minorHAnsi"/>
                <w:lang w:eastAsia="ja-JP"/>
              </w:rPr>
            </w:pPr>
            <w:r>
              <w:rPr>
                <w:rFonts w:cstheme="minorHAnsi" w:hint="eastAsia"/>
                <w:lang w:eastAsia="ja-JP"/>
              </w:rPr>
              <w:t>Students</w:t>
            </w:r>
            <w:r>
              <w:rPr>
                <w:rFonts w:cstheme="minorHAnsi"/>
                <w:lang w:eastAsia="ja-JP"/>
              </w:rPr>
              <w:t>’ reference, Grade 1 textbook, Grade 1 teacher’s guide</w:t>
            </w:r>
          </w:p>
          <w:p w:rsidR="0092788F" w:rsidRPr="0092788F" w:rsidRDefault="0092788F" w:rsidP="00E13FA9">
            <w:pPr>
              <w:spacing w:line="240" w:lineRule="auto"/>
              <w:rPr>
                <w:rFonts w:cstheme="minorHAnsi" w:hint="eastAsia"/>
                <w:lang w:eastAsia="ja-JP"/>
              </w:rPr>
            </w:pPr>
            <w:r>
              <w:rPr>
                <w:rFonts w:cstheme="minorHAnsi"/>
                <w:lang w:eastAsia="ja-JP"/>
              </w:rPr>
              <w:t>CD for Grade 1 poem</w:t>
            </w:r>
          </w:p>
        </w:tc>
      </w:tr>
      <w:tr w:rsidR="0092788F" w:rsidRPr="0092788F" w:rsidTr="00E13FA9">
        <w:trPr>
          <w:trHeight w:val="340"/>
        </w:trPr>
        <w:tc>
          <w:tcPr>
            <w:tcW w:w="2263" w:type="dxa"/>
          </w:tcPr>
          <w:p w:rsidR="0092788F" w:rsidRDefault="0092788F" w:rsidP="00E13FA9">
            <w:pPr>
              <w:spacing w:line="240" w:lineRule="auto"/>
              <w:rPr>
                <w:rFonts w:cstheme="minorHAnsi"/>
                <w:lang w:eastAsia="ja-JP"/>
              </w:rPr>
            </w:pPr>
            <w:r>
              <w:rPr>
                <w:rFonts w:cstheme="minorHAnsi" w:hint="eastAsia"/>
                <w:lang w:eastAsia="ja-JP"/>
              </w:rPr>
              <w:t>Time allocation</w:t>
            </w:r>
          </w:p>
        </w:tc>
        <w:tc>
          <w:tcPr>
            <w:tcW w:w="7087" w:type="dxa"/>
          </w:tcPr>
          <w:p w:rsidR="0092788F" w:rsidRDefault="0092788F" w:rsidP="00E13FA9">
            <w:pPr>
              <w:spacing w:line="240" w:lineRule="auto"/>
              <w:rPr>
                <w:rFonts w:cstheme="minorHAnsi" w:hint="eastAsia"/>
                <w:lang w:eastAsia="ja-JP"/>
              </w:rPr>
            </w:pPr>
            <w:r>
              <w:rPr>
                <w:rFonts w:cstheme="minorHAnsi" w:hint="eastAsia"/>
                <w:lang w:eastAsia="ja-JP"/>
              </w:rPr>
              <w:t>50 min</w:t>
            </w:r>
          </w:p>
        </w:tc>
      </w:tr>
    </w:tbl>
    <w:p w:rsidR="0092788F" w:rsidRPr="00163159" w:rsidRDefault="0092788F" w:rsidP="009C4F17">
      <w:pPr>
        <w:rPr>
          <w:rFonts w:ascii="Arial Narrow" w:hAnsi="Arial Narrow" w:cs="Zawgyi-One"/>
        </w:rPr>
      </w:pPr>
    </w:p>
    <w:p w:rsidR="009C4F17" w:rsidRPr="00163159" w:rsidRDefault="009C4F17" w:rsidP="009C4F17">
      <w:pPr>
        <w:spacing w:line="240" w:lineRule="auto"/>
        <w:rPr>
          <w:rFonts w:ascii="Arial Narrow" w:hAnsi="Arial Narrow" w:cs="Zawgyi-One"/>
        </w:rPr>
      </w:pPr>
      <w:r w:rsidRPr="00163159">
        <w:rPr>
          <w:rFonts w:ascii="Arial Narrow" w:hAnsi="Arial Narrow" w:cs="Zawgyi-One"/>
        </w:rPr>
        <w:t xml:space="preserve">Teaching learning process </w:t>
      </w:r>
    </w:p>
    <w:tbl>
      <w:tblPr>
        <w:tblStyle w:val="a3"/>
        <w:tblW w:w="4993" w:type="pct"/>
        <w:tblLook w:val="04A0" w:firstRow="1" w:lastRow="0" w:firstColumn="1" w:lastColumn="0" w:noHBand="0" w:noVBand="1"/>
      </w:tblPr>
      <w:tblGrid>
        <w:gridCol w:w="7115"/>
        <w:gridCol w:w="909"/>
        <w:gridCol w:w="1313"/>
      </w:tblGrid>
      <w:tr w:rsidR="009C4F17" w:rsidRPr="00163159" w:rsidTr="00103F2E">
        <w:trPr>
          <w:tblHeader/>
        </w:trPr>
        <w:tc>
          <w:tcPr>
            <w:tcW w:w="3810" w:type="pct"/>
            <w:shd w:val="clear" w:color="auto" w:fill="F2F2F2" w:themeFill="background1" w:themeFillShade="F2"/>
          </w:tcPr>
          <w:p w:rsidR="009C4F17" w:rsidRPr="00163159" w:rsidRDefault="009C4F17" w:rsidP="00103F2E">
            <w:pPr>
              <w:jc w:val="center"/>
              <w:rPr>
                <w:rFonts w:ascii="Arial Narrow" w:hAnsi="Arial Narrow" w:cs="Zawgyi-One"/>
                <w:b/>
              </w:rPr>
            </w:pPr>
            <w:r w:rsidRPr="00163159">
              <w:rPr>
                <w:rFonts w:ascii="Arial Narrow" w:hAnsi="Arial Narrow" w:cs="Zawgyi-One"/>
                <w:b/>
              </w:rPr>
              <w:t>Teaching learning activities</w:t>
            </w:r>
          </w:p>
        </w:tc>
        <w:tc>
          <w:tcPr>
            <w:tcW w:w="487" w:type="pct"/>
            <w:shd w:val="clear" w:color="auto" w:fill="F2F2F2" w:themeFill="background1" w:themeFillShade="F2"/>
          </w:tcPr>
          <w:p w:rsidR="009C4F17" w:rsidRPr="00163159" w:rsidRDefault="009C4F17" w:rsidP="00103F2E">
            <w:pPr>
              <w:jc w:val="center"/>
              <w:rPr>
                <w:rFonts w:ascii="Arial Narrow" w:hAnsi="Arial Narrow" w:cs="Zawgyi-One"/>
                <w:b/>
                <w:sz w:val="18"/>
                <w:szCs w:val="18"/>
              </w:rPr>
            </w:pPr>
            <w:r w:rsidRPr="00163159">
              <w:rPr>
                <w:rFonts w:ascii="Arial Narrow" w:hAnsi="Arial Narrow" w:cs="Zawgyi-One"/>
                <w:b/>
                <w:sz w:val="18"/>
                <w:szCs w:val="18"/>
              </w:rPr>
              <w:t>Time</w:t>
            </w:r>
          </w:p>
          <w:p w:rsidR="009C4F17" w:rsidRPr="00163159" w:rsidRDefault="009C4F17" w:rsidP="00103F2E">
            <w:pPr>
              <w:jc w:val="center"/>
              <w:rPr>
                <w:rFonts w:ascii="Arial Narrow" w:hAnsi="Arial Narrow" w:cs="Zawgyi-One"/>
                <w:b/>
              </w:rPr>
            </w:pPr>
            <w:r w:rsidRPr="00163159">
              <w:rPr>
                <w:rFonts w:ascii="Arial Narrow" w:hAnsi="Arial Narrow" w:cs="Zawgyi-One"/>
                <w:b/>
                <w:sz w:val="18"/>
                <w:szCs w:val="18"/>
              </w:rPr>
              <w:t>Allocated (min)</w:t>
            </w:r>
          </w:p>
        </w:tc>
        <w:tc>
          <w:tcPr>
            <w:tcW w:w="703" w:type="pct"/>
            <w:shd w:val="clear" w:color="auto" w:fill="F2F2F2" w:themeFill="background1" w:themeFillShade="F2"/>
          </w:tcPr>
          <w:p w:rsidR="009C4F17" w:rsidRPr="00163159" w:rsidRDefault="009C4F17" w:rsidP="00103F2E">
            <w:pPr>
              <w:jc w:val="center"/>
              <w:rPr>
                <w:rFonts w:ascii="Arial Narrow" w:hAnsi="Arial Narrow" w:cs="Zawgyi-One"/>
                <w:b/>
              </w:rPr>
            </w:pPr>
            <w:r w:rsidRPr="00163159">
              <w:rPr>
                <w:rFonts w:ascii="Arial Narrow" w:hAnsi="Arial Narrow" w:cs="Zawgyi-One"/>
                <w:b/>
              </w:rPr>
              <w:t>Teaching learning</w:t>
            </w:r>
          </w:p>
          <w:p w:rsidR="009C4F17" w:rsidRPr="00163159" w:rsidRDefault="009C4F17" w:rsidP="00103F2E">
            <w:pPr>
              <w:jc w:val="center"/>
              <w:rPr>
                <w:rFonts w:ascii="Arial Narrow" w:hAnsi="Arial Narrow" w:cs="Zawgyi-One"/>
                <w:b/>
              </w:rPr>
            </w:pPr>
            <w:r w:rsidRPr="00163159">
              <w:rPr>
                <w:rFonts w:ascii="Arial Narrow" w:hAnsi="Arial Narrow" w:cs="Zawgyi-One"/>
                <w:b/>
              </w:rPr>
              <w:t>Materials</w:t>
            </w:r>
          </w:p>
        </w:tc>
      </w:tr>
      <w:tr w:rsidR="009C4F17" w:rsidRPr="00163159" w:rsidTr="00103F2E">
        <w:tc>
          <w:tcPr>
            <w:tcW w:w="3810" w:type="pct"/>
          </w:tcPr>
          <w:p w:rsidR="009C4F17" w:rsidRPr="006A625E" w:rsidRDefault="009C4F17" w:rsidP="00103F2E">
            <w:pPr>
              <w:rPr>
                <w:rFonts w:ascii="Arial Narrow" w:hAnsi="Arial Narrow" w:cs="Zawgyi-One"/>
                <w:b/>
              </w:rPr>
            </w:pPr>
            <w:r w:rsidRPr="006A625E">
              <w:rPr>
                <w:rFonts w:ascii="Arial Narrow" w:hAnsi="Arial Narrow" w:cs="Zawgyi-One"/>
                <w:b/>
              </w:rPr>
              <w:t>Introduction</w:t>
            </w:r>
          </w:p>
          <w:p w:rsidR="009C4F17" w:rsidRPr="006A625E" w:rsidRDefault="009C4F17" w:rsidP="009C4F17">
            <w:pPr>
              <w:pStyle w:val="a4"/>
              <w:numPr>
                <w:ilvl w:val="0"/>
                <w:numId w:val="9"/>
              </w:numPr>
              <w:rPr>
                <w:rFonts w:ascii="Arial Narrow" w:hAnsi="Arial Narrow" w:cs="Zawgyi-One"/>
                <w:b/>
              </w:rPr>
            </w:pPr>
            <w:r w:rsidRPr="006A625E">
              <w:rPr>
                <w:rFonts w:ascii="Arial Narrow" w:hAnsi="Arial Narrow" w:cs="Zawgyi-One" w:hint="eastAsia"/>
                <w:lang w:eastAsia="ja-JP"/>
              </w:rPr>
              <w:t xml:space="preserve">Teacher ask EC students to read </w:t>
            </w:r>
            <w:r w:rsidRPr="006A625E">
              <w:rPr>
                <w:rFonts w:ascii="Arial Narrow" w:hAnsi="Arial Narrow" w:cs="Zawgyi-One"/>
                <w:lang w:eastAsia="ja-JP"/>
              </w:rPr>
              <w:t>the poem of “</w:t>
            </w:r>
            <w:proofErr w:type="spellStart"/>
            <w:r w:rsidRPr="006A625E">
              <w:rPr>
                <w:rFonts w:ascii="Arial Narrow" w:hAnsi="Arial Narrow" w:cs="Zawgyi-One"/>
              </w:rPr>
              <w:t>Tha</w:t>
            </w:r>
            <w:proofErr w:type="spellEnd"/>
            <w:r w:rsidRPr="006A625E">
              <w:rPr>
                <w:rFonts w:ascii="Arial Narrow" w:hAnsi="Arial Narrow" w:cs="Zawgyi-One"/>
              </w:rPr>
              <w:t xml:space="preserve"> Pyay Thee </w:t>
            </w:r>
            <w:proofErr w:type="spellStart"/>
            <w:r w:rsidRPr="006A625E">
              <w:rPr>
                <w:rFonts w:ascii="Arial Narrow" w:hAnsi="Arial Narrow" w:cs="Zawgyi-One"/>
              </w:rPr>
              <w:t>Kauk</w:t>
            </w:r>
            <w:proofErr w:type="spellEnd"/>
            <w:r w:rsidRPr="006A625E">
              <w:rPr>
                <w:rFonts w:ascii="Arial Narrow" w:hAnsi="Arial Narrow" w:cs="Zawgyi-One"/>
              </w:rPr>
              <w:t>”</w:t>
            </w:r>
            <w:r>
              <w:rPr>
                <w:rFonts w:ascii="Arial Narrow" w:hAnsi="Arial Narrow" w:cs="Zawgyi-One"/>
              </w:rPr>
              <w:t xml:space="preserve"> with gesture</w:t>
            </w:r>
            <w:r w:rsidRPr="006A625E">
              <w:rPr>
                <w:rFonts w:ascii="Arial Narrow" w:hAnsi="Arial Narrow" w:cs="Zawgyi-One"/>
              </w:rPr>
              <w:t>.</w:t>
            </w:r>
          </w:p>
          <w:p w:rsidR="009C4F17" w:rsidRPr="006A625E" w:rsidRDefault="009C4F17" w:rsidP="009C4F17">
            <w:pPr>
              <w:pStyle w:val="a4"/>
              <w:numPr>
                <w:ilvl w:val="0"/>
                <w:numId w:val="9"/>
              </w:numPr>
              <w:rPr>
                <w:rFonts w:ascii="Arial Narrow" w:hAnsi="Arial Narrow" w:cs="Zawgyi-One"/>
                <w:b/>
              </w:rPr>
            </w:pPr>
            <w:r>
              <w:rPr>
                <w:rFonts w:ascii="Arial Narrow" w:hAnsi="Arial Narrow" w:cs="Zawgyi-One"/>
              </w:rPr>
              <w:t>Teacher ask how students feel about the poem.</w:t>
            </w:r>
          </w:p>
          <w:p w:rsidR="009C4F17" w:rsidRPr="006A625E" w:rsidRDefault="009C4F17" w:rsidP="009C4F17">
            <w:pPr>
              <w:pStyle w:val="a4"/>
              <w:numPr>
                <w:ilvl w:val="0"/>
                <w:numId w:val="9"/>
              </w:numPr>
              <w:rPr>
                <w:rFonts w:ascii="Arial Narrow" w:hAnsi="Arial Narrow" w:cs="Zawgyi-One"/>
                <w:b/>
              </w:rPr>
            </w:pPr>
            <w:r>
              <w:rPr>
                <w:rFonts w:ascii="Arial Narrow" w:hAnsi="Arial Narrow" w:cs="Zawgyi-One"/>
              </w:rPr>
              <w:t xml:space="preserve">Teacher explain that </w:t>
            </w:r>
          </w:p>
          <w:p w:rsidR="009C4F17" w:rsidRPr="006A625E" w:rsidRDefault="009C4F17" w:rsidP="009C4F17">
            <w:pPr>
              <w:pStyle w:val="a4"/>
              <w:numPr>
                <w:ilvl w:val="1"/>
                <w:numId w:val="9"/>
              </w:numPr>
              <w:rPr>
                <w:rFonts w:ascii="Arial Narrow" w:hAnsi="Arial Narrow" w:cs="Zawgyi-One"/>
                <w:b/>
              </w:rPr>
            </w:pPr>
            <w:r>
              <w:rPr>
                <w:rFonts w:ascii="Arial Narrow" w:hAnsi="Arial Narrow" w:cs="Zawgyi-One"/>
              </w:rPr>
              <w:t xml:space="preserve">EC students should know or expect how children will feel or think when they learn poem. </w:t>
            </w:r>
          </w:p>
          <w:p w:rsidR="009C4F17" w:rsidRPr="006A625E" w:rsidRDefault="009C4F17" w:rsidP="009C4F17">
            <w:pPr>
              <w:pStyle w:val="a4"/>
              <w:numPr>
                <w:ilvl w:val="1"/>
                <w:numId w:val="9"/>
              </w:numPr>
              <w:rPr>
                <w:rFonts w:ascii="Arial Narrow" w:hAnsi="Arial Narrow" w:cs="Zawgyi-One"/>
                <w:b/>
              </w:rPr>
            </w:pPr>
            <w:r>
              <w:rPr>
                <w:rFonts w:ascii="Arial Narrow" w:hAnsi="Arial Narrow" w:cs="Zawgyi-One"/>
              </w:rPr>
              <w:t>So teacher should study and analyze poem before the lesson and think about how to teach it for children.</w:t>
            </w:r>
          </w:p>
        </w:tc>
        <w:tc>
          <w:tcPr>
            <w:tcW w:w="487" w:type="pct"/>
          </w:tcPr>
          <w:p w:rsidR="009C4F17" w:rsidRPr="00163159" w:rsidRDefault="009C4F17" w:rsidP="00103F2E">
            <w:pPr>
              <w:rPr>
                <w:rFonts w:ascii="Arial Narrow" w:hAnsi="Arial Narrow" w:cs="Zawgyi-One"/>
              </w:rPr>
            </w:pPr>
          </w:p>
          <w:p w:rsidR="009C4F17" w:rsidRPr="00163159" w:rsidRDefault="009C4F17" w:rsidP="00103F2E">
            <w:pPr>
              <w:rPr>
                <w:rFonts w:ascii="Arial Narrow" w:hAnsi="Arial Narrow" w:cs="Zawgyi-One"/>
              </w:rPr>
            </w:pPr>
          </w:p>
          <w:p w:rsidR="009C4F17" w:rsidRPr="00163159" w:rsidRDefault="009C4F17" w:rsidP="00103F2E">
            <w:pPr>
              <w:rPr>
                <w:rFonts w:ascii="Arial Narrow" w:hAnsi="Arial Narrow" w:cs="Zawgyi-One"/>
              </w:rPr>
            </w:pPr>
            <w:r w:rsidRPr="00163159">
              <w:rPr>
                <w:rFonts w:ascii="Arial Narrow" w:hAnsi="Arial Narrow" w:cs="Zawgyi-One"/>
              </w:rPr>
              <w:t>5</w:t>
            </w:r>
          </w:p>
        </w:tc>
        <w:tc>
          <w:tcPr>
            <w:tcW w:w="703" w:type="pct"/>
          </w:tcPr>
          <w:p w:rsidR="009C4F17" w:rsidRPr="00163159" w:rsidRDefault="009C4F17" w:rsidP="00103F2E">
            <w:pPr>
              <w:rPr>
                <w:rFonts w:ascii="Arial Narrow" w:hAnsi="Arial Narrow" w:cs="Zawgyi-One"/>
              </w:rPr>
            </w:pPr>
          </w:p>
        </w:tc>
      </w:tr>
      <w:tr w:rsidR="009C4F17" w:rsidRPr="00163159" w:rsidTr="00103F2E">
        <w:tc>
          <w:tcPr>
            <w:tcW w:w="3810" w:type="pct"/>
          </w:tcPr>
          <w:p w:rsidR="009C4F17" w:rsidRPr="006A625E" w:rsidRDefault="009C4F17" w:rsidP="00103F2E">
            <w:pPr>
              <w:rPr>
                <w:rFonts w:ascii="Arial Narrow" w:hAnsi="Arial Narrow" w:cs="Zawgyi-One"/>
                <w:b/>
              </w:rPr>
            </w:pPr>
            <w:r w:rsidRPr="006A625E">
              <w:rPr>
                <w:rFonts w:ascii="Arial Narrow" w:hAnsi="Arial Narrow" w:cs="Zawgyi-One"/>
                <w:b/>
              </w:rPr>
              <w:t>Activity (1)</w:t>
            </w:r>
          </w:p>
          <w:p w:rsidR="009C4F17" w:rsidRPr="006A625E" w:rsidRDefault="009C4F17" w:rsidP="009C4F17">
            <w:pPr>
              <w:pStyle w:val="a4"/>
              <w:numPr>
                <w:ilvl w:val="0"/>
                <w:numId w:val="3"/>
              </w:numPr>
              <w:rPr>
                <w:rFonts w:ascii="Arial Narrow" w:hAnsi="Arial Narrow" w:cs="Zawgyi-One"/>
                <w:lang w:eastAsia="ja-JP"/>
              </w:rPr>
            </w:pPr>
            <w:r w:rsidRPr="006A625E">
              <w:rPr>
                <w:rFonts w:ascii="Arial Narrow" w:hAnsi="Arial Narrow" w:cs="Zawgyi-One" w:hint="eastAsia"/>
                <w:lang w:eastAsia="ja-JP"/>
              </w:rPr>
              <w:t xml:space="preserve">Form group of </w:t>
            </w:r>
            <w:r w:rsidRPr="006A625E">
              <w:rPr>
                <w:rFonts w:ascii="Arial Narrow" w:hAnsi="Arial Narrow" w:cs="Zawgyi-One"/>
                <w:lang w:eastAsia="ja-JP"/>
              </w:rPr>
              <w:t>5-</w:t>
            </w:r>
            <w:r w:rsidRPr="006A625E">
              <w:rPr>
                <w:rFonts w:ascii="Arial Narrow" w:hAnsi="Arial Narrow" w:cs="Zawgyi-One" w:hint="eastAsia"/>
                <w:lang w:eastAsia="ja-JP"/>
              </w:rPr>
              <w:t xml:space="preserve">6 </w:t>
            </w:r>
            <w:r w:rsidRPr="006A625E">
              <w:rPr>
                <w:rFonts w:ascii="Arial Narrow" w:hAnsi="Arial Narrow" w:cs="Zawgyi-One"/>
                <w:lang w:eastAsia="ja-JP"/>
              </w:rPr>
              <w:t>students.</w:t>
            </w:r>
          </w:p>
          <w:p w:rsidR="009C4F17" w:rsidRPr="006A625E" w:rsidRDefault="009C4F17" w:rsidP="009C4F17">
            <w:pPr>
              <w:pStyle w:val="a4"/>
              <w:numPr>
                <w:ilvl w:val="0"/>
                <w:numId w:val="3"/>
              </w:numPr>
              <w:rPr>
                <w:rFonts w:ascii="Arial Narrow" w:hAnsi="Arial Narrow" w:cs="Zawgyi-One"/>
                <w:lang w:eastAsia="ja-JP"/>
              </w:rPr>
            </w:pPr>
            <w:r w:rsidRPr="006A625E">
              <w:rPr>
                <w:rFonts w:ascii="Arial Narrow" w:hAnsi="Arial Narrow" w:cs="Zawgyi-One"/>
                <w:lang w:eastAsia="ja-JP"/>
              </w:rPr>
              <w:t xml:space="preserve">Each group is assigned to read the poem in textbook </w:t>
            </w:r>
            <w:r w:rsidRPr="006A625E">
              <w:rPr>
                <w:rFonts w:ascii="Arial Narrow" w:hAnsi="Arial Narrow" w:cs="Zawgyi-One"/>
              </w:rPr>
              <w:t>Grade 1 unit 10-</w:t>
            </w:r>
            <w:proofErr w:type="gramStart"/>
            <w:r w:rsidRPr="006A625E">
              <w:rPr>
                <w:rFonts w:ascii="Arial Narrow" w:hAnsi="Arial Narrow" w:cs="Zawgyi-One"/>
              </w:rPr>
              <w:t xml:space="preserve">A  </w:t>
            </w:r>
            <w:proofErr w:type="spellStart"/>
            <w:r w:rsidRPr="006A625E">
              <w:rPr>
                <w:rFonts w:ascii="Arial Narrow" w:hAnsi="Arial Narrow" w:cs="Zawgyi-One"/>
              </w:rPr>
              <w:t>Tha</w:t>
            </w:r>
            <w:proofErr w:type="spellEnd"/>
            <w:proofErr w:type="gramEnd"/>
            <w:r w:rsidRPr="006A625E">
              <w:rPr>
                <w:rFonts w:ascii="Arial Narrow" w:hAnsi="Arial Narrow" w:cs="Zawgyi-One"/>
              </w:rPr>
              <w:t xml:space="preserve"> Pyay Thee </w:t>
            </w:r>
            <w:proofErr w:type="spellStart"/>
            <w:r w:rsidRPr="006A625E">
              <w:rPr>
                <w:rFonts w:ascii="Arial Narrow" w:hAnsi="Arial Narrow" w:cs="Zawgyi-One"/>
              </w:rPr>
              <w:t>Kauk</w:t>
            </w:r>
            <w:proofErr w:type="spellEnd"/>
            <w:r w:rsidRPr="006A625E">
              <w:rPr>
                <w:rFonts w:ascii="Arial Narrow" w:hAnsi="Arial Narrow" w:cs="Zawgyi-One"/>
              </w:rPr>
              <w:t>.</w:t>
            </w:r>
          </w:p>
          <w:p w:rsidR="009C4F17" w:rsidRPr="006A625E" w:rsidRDefault="009C4F17" w:rsidP="009C4F17">
            <w:pPr>
              <w:pStyle w:val="a4"/>
              <w:numPr>
                <w:ilvl w:val="0"/>
                <w:numId w:val="3"/>
              </w:numPr>
              <w:rPr>
                <w:rFonts w:ascii="Arial Narrow" w:hAnsi="Arial Narrow" w:cs="Zawgyi-One"/>
                <w:lang w:eastAsia="ja-JP"/>
              </w:rPr>
            </w:pPr>
            <w:r w:rsidRPr="006A625E">
              <w:rPr>
                <w:rFonts w:ascii="Arial Narrow" w:hAnsi="Arial Narrow" w:cs="Zawgyi-One"/>
              </w:rPr>
              <w:t>Each group analyses the poem and discusses how to teach the poem. The discussion should be considered the following points.</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Who are the main characters?</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What kids of ideas in the poem? What was recognized?</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What can be imagine from the poem?</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Any analogy is used?</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Whose point of view is this poem? (personal phrase)</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How is the rhyme and rhythms?</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How is manner of talking?</w:t>
            </w:r>
          </w:p>
          <w:p w:rsidR="009C4F17" w:rsidRPr="006A625E" w:rsidRDefault="009C4F17" w:rsidP="009C4F17">
            <w:pPr>
              <w:pStyle w:val="a4"/>
              <w:numPr>
                <w:ilvl w:val="1"/>
                <w:numId w:val="3"/>
              </w:numPr>
              <w:rPr>
                <w:rFonts w:ascii="Arial Narrow" w:hAnsi="Arial Narrow" w:cs="Zawgyi-One"/>
              </w:rPr>
            </w:pPr>
            <w:r w:rsidRPr="006A625E">
              <w:rPr>
                <w:rFonts w:ascii="Arial Narrow" w:hAnsi="Arial Narrow" w:cs="Zawgyi-One"/>
              </w:rPr>
              <w:t>How do children read poem with enjoyment?</w:t>
            </w:r>
          </w:p>
          <w:p w:rsidR="009C4F17" w:rsidRPr="006A625E" w:rsidRDefault="009C4F17" w:rsidP="009C4F17">
            <w:pPr>
              <w:pStyle w:val="a4"/>
              <w:numPr>
                <w:ilvl w:val="1"/>
                <w:numId w:val="3"/>
              </w:numPr>
              <w:rPr>
                <w:rFonts w:ascii="Arial Narrow" w:hAnsi="Arial Narrow" w:cs="Zawgyi-One"/>
                <w:lang w:eastAsia="ja-JP"/>
              </w:rPr>
            </w:pPr>
            <w:r w:rsidRPr="006A625E">
              <w:rPr>
                <w:rFonts w:ascii="Arial Narrow" w:hAnsi="Arial Narrow" w:cs="Zawgyi-One"/>
              </w:rPr>
              <w:t>According to the above analysis, how do you teach this poem?</w:t>
            </w:r>
          </w:p>
          <w:p w:rsidR="009C4F17" w:rsidRPr="006A625E" w:rsidRDefault="009C4F17" w:rsidP="009C4F17">
            <w:pPr>
              <w:pStyle w:val="a4"/>
              <w:numPr>
                <w:ilvl w:val="1"/>
                <w:numId w:val="3"/>
              </w:numPr>
              <w:rPr>
                <w:rFonts w:ascii="Arial Narrow" w:hAnsi="Arial Narrow" w:cs="Zawgyi-One"/>
                <w:lang w:eastAsia="ja-JP"/>
              </w:rPr>
            </w:pPr>
            <w:proofErr w:type="spellStart"/>
            <w:r w:rsidRPr="006A625E">
              <w:rPr>
                <w:rFonts w:ascii="Arial Narrow" w:hAnsi="Arial Narrow" w:cs="Zawgyi-One"/>
                <w:lang w:eastAsia="ja-JP"/>
              </w:rPr>
              <w:t>etc</w:t>
            </w:r>
            <w:proofErr w:type="spellEnd"/>
          </w:p>
        </w:tc>
        <w:tc>
          <w:tcPr>
            <w:tcW w:w="487" w:type="pct"/>
          </w:tcPr>
          <w:p w:rsidR="009C4F17" w:rsidRDefault="009C4F17" w:rsidP="00103F2E">
            <w:pPr>
              <w:rPr>
                <w:rFonts w:ascii="Arial Narrow" w:hAnsi="Arial Narrow" w:cs="Zawgyi-One"/>
                <w:lang w:eastAsia="ja-JP"/>
              </w:rPr>
            </w:pPr>
          </w:p>
          <w:p w:rsidR="009C4F17" w:rsidRPr="00163159" w:rsidRDefault="009C4F17" w:rsidP="00103F2E">
            <w:pPr>
              <w:rPr>
                <w:rFonts w:ascii="Arial Narrow" w:hAnsi="Arial Narrow" w:cs="Zawgyi-One"/>
              </w:rPr>
            </w:pPr>
            <w:r>
              <w:rPr>
                <w:rFonts w:ascii="Arial Narrow" w:hAnsi="Arial Narrow" w:cs="Zawgyi-One"/>
                <w:lang w:eastAsia="ja-JP"/>
              </w:rPr>
              <w:t>20</w:t>
            </w:r>
          </w:p>
        </w:tc>
        <w:tc>
          <w:tcPr>
            <w:tcW w:w="703" w:type="pct"/>
          </w:tcPr>
          <w:p w:rsidR="009C4F17" w:rsidRDefault="009C4F17" w:rsidP="00103F2E">
            <w:pPr>
              <w:rPr>
                <w:rFonts w:ascii="Arial Narrow" w:hAnsi="Arial Narrow" w:cs="Zawgyi-One"/>
              </w:rPr>
            </w:pPr>
          </w:p>
          <w:p w:rsidR="009C4F17" w:rsidRPr="00163159" w:rsidRDefault="009C4F17" w:rsidP="00103F2E">
            <w:pPr>
              <w:rPr>
                <w:rFonts w:ascii="Arial Narrow" w:hAnsi="Arial Narrow" w:cs="Zawgyi-One"/>
                <w:lang w:eastAsia="ja-JP"/>
              </w:rPr>
            </w:pPr>
            <w:r>
              <w:rPr>
                <w:rFonts w:ascii="Arial Narrow" w:hAnsi="Arial Narrow" w:cs="Zawgyi-One" w:hint="eastAsia"/>
                <w:lang w:eastAsia="ja-JP"/>
              </w:rPr>
              <w:t>Handout</w:t>
            </w:r>
          </w:p>
        </w:tc>
      </w:tr>
      <w:tr w:rsidR="009C4F17" w:rsidRPr="00163159" w:rsidTr="00103F2E">
        <w:trPr>
          <w:trHeight w:val="1164"/>
        </w:trPr>
        <w:tc>
          <w:tcPr>
            <w:tcW w:w="3810" w:type="pct"/>
          </w:tcPr>
          <w:p w:rsidR="009C4F17" w:rsidRPr="006A625E" w:rsidRDefault="009C4F17" w:rsidP="00103F2E">
            <w:pPr>
              <w:rPr>
                <w:rFonts w:ascii="Arial Narrow" w:hAnsi="Arial Narrow" w:cs="Zawgyi-One"/>
                <w:b/>
              </w:rPr>
            </w:pPr>
            <w:r w:rsidRPr="006A625E">
              <w:rPr>
                <w:rFonts w:ascii="Arial Narrow" w:hAnsi="Arial Narrow" w:cs="Zawgyi-One"/>
                <w:b/>
              </w:rPr>
              <w:t>Activity (2)</w:t>
            </w:r>
          </w:p>
          <w:p w:rsidR="009C4F17" w:rsidRPr="006A625E" w:rsidRDefault="009C4F17" w:rsidP="009C4F17">
            <w:pPr>
              <w:pStyle w:val="a4"/>
              <w:numPr>
                <w:ilvl w:val="0"/>
                <w:numId w:val="10"/>
              </w:numPr>
              <w:spacing w:line="240" w:lineRule="auto"/>
              <w:rPr>
                <w:rFonts w:ascii="Arial Narrow" w:hAnsi="Arial Narrow" w:cs="Zawgyi-One"/>
              </w:rPr>
            </w:pPr>
            <w:r w:rsidRPr="006A625E">
              <w:rPr>
                <w:rFonts w:ascii="Arial Narrow" w:hAnsi="Arial Narrow" w:cs="Zawgyi-One"/>
              </w:rPr>
              <w:t xml:space="preserve">Group Presentation of Activity (1)       </w:t>
            </w:r>
          </w:p>
          <w:p w:rsidR="009C4F17" w:rsidRPr="006A625E" w:rsidRDefault="009C4F17" w:rsidP="009C4F17">
            <w:pPr>
              <w:pStyle w:val="a4"/>
              <w:numPr>
                <w:ilvl w:val="1"/>
                <w:numId w:val="10"/>
              </w:numPr>
              <w:spacing w:line="240" w:lineRule="auto"/>
              <w:rPr>
                <w:rFonts w:ascii="Arial Narrow" w:hAnsi="Arial Narrow" w:cs="Zawgyi-One"/>
              </w:rPr>
            </w:pPr>
            <w:r w:rsidRPr="006A625E">
              <w:rPr>
                <w:rFonts w:ascii="Arial Narrow" w:hAnsi="Arial Narrow" w:cs="Zawgyi-One"/>
              </w:rPr>
              <w:t xml:space="preserve">About 5 groups make presentation (about 3 minutes each) </w:t>
            </w:r>
          </w:p>
          <w:p w:rsidR="009C4F17" w:rsidRPr="006A625E" w:rsidRDefault="009C4F17" w:rsidP="009C4F17">
            <w:pPr>
              <w:pStyle w:val="a4"/>
              <w:numPr>
                <w:ilvl w:val="1"/>
                <w:numId w:val="10"/>
              </w:numPr>
              <w:spacing w:line="240" w:lineRule="auto"/>
              <w:rPr>
                <w:rFonts w:ascii="Arial Narrow" w:hAnsi="Arial Narrow" w:cs="Zawgyi-One"/>
              </w:rPr>
            </w:pPr>
            <w:r w:rsidRPr="006A625E">
              <w:rPr>
                <w:rFonts w:ascii="Arial Narrow" w:hAnsi="Arial Narrow" w:cs="Zawgyi-One"/>
              </w:rPr>
              <w:t>Other groups add the points which are not presented yet.</w:t>
            </w:r>
          </w:p>
        </w:tc>
        <w:tc>
          <w:tcPr>
            <w:tcW w:w="487" w:type="pct"/>
          </w:tcPr>
          <w:p w:rsidR="009C4F17" w:rsidRPr="00163159" w:rsidRDefault="009C4F17" w:rsidP="00103F2E">
            <w:pPr>
              <w:rPr>
                <w:rFonts w:ascii="Arial Narrow" w:hAnsi="Arial Narrow" w:cs="Zawgyi-One"/>
                <w:lang w:eastAsia="ja-JP"/>
              </w:rPr>
            </w:pPr>
          </w:p>
          <w:p w:rsidR="009C4F17" w:rsidRPr="00163159" w:rsidRDefault="009C4F17" w:rsidP="00103F2E">
            <w:pPr>
              <w:rPr>
                <w:rFonts w:ascii="Arial Narrow" w:hAnsi="Arial Narrow" w:cs="Zawgyi-One"/>
                <w:lang w:eastAsia="ja-JP"/>
              </w:rPr>
            </w:pPr>
            <w:r>
              <w:rPr>
                <w:rFonts w:ascii="Arial Narrow" w:hAnsi="Arial Narrow" w:cs="Zawgyi-One"/>
                <w:lang w:eastAsia="ja-JP"/>
              </w:rPr>
              <w:t>20</w:t>
            </w:r>
          </w:p>
        </w:tc>
        <w:tc>
          <w:tcPr>
            <w:tcW w:w="703" w:type="pct"/>
          </w:tcPr>
          <w:p w:rsidR="009C4F17" w:rsidRDefault="009C4F17" w:rsidP="00103F2E">
            <w:pPr>
              <w:rPr>
                <w:rFonts w:ascii="Arial Narrow" w:hAnsi="Arial Narrow" w:cs="Zawgyi-One"/>
              </w:rPr>
            </w:pPr>
          </w:p>
          <w:p w:rsidR="009C4F17" w:rsidRPr="00163159" w:rsidRDefault="009C4F17" w:rsidP="00103F2E">
            <w:pPr>
              <w:rPr>
                <w:rFonts w:ascii="Arial Narrow" w:hAnsi="Arial Narrow" w:cs="Zawgyi-One"/>
              </w:rPr>
            </w:pPr>
            <w:r w:rsidRPr="00163159">
              <w:rPr>
                <w:rFonts w:ascii="Arial Narrow" w:hAnsi="Arial Narrow" w:cs="Zawgyi-One"/>
              </w:rPr>
              <w:t>Grade 1 TG &amp; TB</w:t>
            </w:r>
          </w:p>
        </w:tc>
      </w:tr>
      <w:tr w:rsidR="009C4F17" w:rsidRPr="00163159" w:rsidTr="00103F2E">
        <w:tc>
          <w:tcPr>
            <w:tcW w:w="3810" w:type="pct"/>
          </w:tcPr>
          <w:p w:rsidR="009C4F17" w:rsidRPr="00163159" w:rsidRDefault="009C4F17" w:rsidP="00103F2E">
            <w:pPr>
              <w:rPr>
                <w:rFonts w:ascii="Arial Narrow" w:hAnsi="Arial Narrow" w:cs="Zawgyi-One"/>
                <w:b/>
              </w:rPr>
            </w:pPr>
            <w:r w:rsidRPr="00163159">
              <w:rPr>
                <w:rFonts w:ascii="Arial Narrow" w:hAnsi="Arial Narrow" w:cs="Zawgyi-One"/>
                <w:b/>
              </w:rPr>
              <w:lastRenderedPageBreak/>
              <w:t>Conclusion</w:t>
            </w:r>
          </w:p>
          <w:p w:rsidR="009C4F17" w:rsidRPr="006A625E" w:rsidRDefault="009C4F17" w:rsidP="009C4F17">
            <w:pPr>
              <w:pStyle w:val="a4"/>
              <w:numPr>
                <w:ilvl w:val="0"/>
                <w:numId w:val="10"/>
              </w:numPr>
              <w:tabs>
                <w:tab w:val="center" w:pos="2376"/>
              </w:tabs>
              <w:rPr>
                <w:rFonts w:ascii="Arial Narrow" w:hAnsi="Arial Narrow" w:cs="Zawgyi-One"/>
                <w:color w:val="FF0000"/>
              </w:rPr>
            </w:pPr>
            <w:r w:rsidRPr="006A625E">
              <w:rPr>
                <w:rFonts w:ascii="Arial Narrow" w:hAnsi="Arial Narrow" w:cs="Zawgyi-One"/>
              </w:rPr>
              <w:t xml:space="preserve">Summarizing the lesson </w:t>
            </w:r>
            <w:r>
              <w:rPr>
                <w:rFonts w:ascii="Arial Narrow" w:hAnsi="Arial Narrow" w:cs="Zawgyi-One"/>
              </w:rPr>
              <w:t>as follows.</w:t>
            </w:r>
          </w:p>
          <w:p w:rsidR="009C4F17" w:rsidRPr="006A625E" w:rsidRDefault="009C4F17" w:rsidP="009C4F17">
            <w:pPr>
              <w:pStyle w:val="a4"/>
              <w:numPr>
                <w:ilvl w:val="1"/>
                <w:numId w:val="10"/>
              </w:numPr>
              <w:tabs>
                <w:tab w:val="center" w:pos="2376"/>
              </w:tabs>
              <w:rPr>
                <w:rFonts w:ascii="Arial Narrow" w:hAnsi="Arial Narrow" w:cs="Zawgyi-One"/>
              </w:rPr>
            </w:pPr>
            <w:r>
              <w:rPr>
                <w:rFonts w:ascii="Arial Narrow" w:hAnsi="Arial Narrow" w:cs="Zawgyi-One"/>
              </w:rPr>
              <w:t xml:space="preserve">When teaching children, it is not necessary to teach all the analyzed </w:t>
            </w:r>
            <w:r w:rsidRPr="006A625E">
              <w:rPr>
                <w:rFonts w:ascii="Arial Narrow" w:hAnsi="Arial Narrow" w:cs="Zawgyi-One"/>
              </w:rPr>
              <w:t>points, but it is important for teachers to know it for herself to teach.</w:t>
            </w:r>
          </w:p>
          <w:p w:rsidR="009C4F17" w:rsidRPr="008318CC" w:rsidRDefault="009C4F17" w:rsidP="009C4F17">
            <w:pPr>
              <w:pStyle w:val="a4"/>
              <w:numPr>
                <w:ilvl w:val="1"/>
                <w:numId w:val="10"/>
              </w:numPr>
              <w:tabs>
                <w:tab w:val="center" w:pos="2376"/>
              </w:tabs>
              <w:rPr>
                <w:rFonts w:ascii="Arial Narrow" w:hAnsi="Arial Narrow" w:cs="Zawgyi-One"/>
                <w:color w:val="FF0000"/>
              </w:rPr>
            </w:pPr>
            <w:r w:rsidRPr="006A625E">
              <w:rPr>
                <w:rFonts w:ascii="Arial Narrow" w:hAnsi="Arial Narrow" w:cs="Zawgyi-One" w:hint="eastAsia"/>
                <w:lang w:eastAsia="ja-JP"/>
              </w:rPr>
              <w:t xml:space="preserve">When teacher teach other poems, they should </w:t>
            </w:r>
            <w:r>
              <w:rPr>
                <w:rFonts w:ascii="Arial Narrow" w:hAnsi="Arial Narrow" w:cs="Zawgyi-One"/>
                <w:lang w:eastAsia="ja-JP"/>
              </w:rPr>
              <w:t>analyze</w:t>
            </w:r>
            <w:r w:rsidRPr="006A625E">
              <w:rPr>
                <w:rFonts w:ascii="Arial Narrow" w:hAnsi="Arial Narrow" w:cs="Zawgyi-One" w:hint="eastAsia"/>
                <w:lang w:eastAsia="ja-JP"/>
              </w:rPr>
              <w:t xml:space="preserve"> and study the poem in advance.</w:t>
            </w:r>
          </w:p>
        </w:tc>
        <w:tc>
          <w:tcPr>
            <w:tcW w:w="487" w:type="pct"/>
          </w:tcPr>
          <w:p w:rsidR="009C4F17" w:rsidRPr="00163159" w:rsidRDefault="009C4F17" w:rsidP="00103F2E">
            <w:pPr>
              <w:rPr>
                <w:rFonts w:ascii="Arial Narrow" w:hAnsi="Arial Narrow" w:cs="Zawgyi-One"/>
              </w:rPr>
            </w:pPr>
            <w:r>
              <w:rPr>
                <w:rFonts w:ascii="Arial Narrow" w:hAnsi="Arial Narrow" w:cs="Zawgyi-One"/>
              </w:rPr>
              <w:t>5</w:t>
            </w:r>
          </w:p>
        </w:tc>
        <w:tc>
          <w:tcPr>
            <w:tcW w:w="703" w:type="pct"/>
          </w:tcPr>
          <w:p w:rsidR="009C4F17" w:rsidRPr="00163159" w:rsidRDefault="009C4F17" w:rsidP="00103F2E">
            <w:pPr>
              <w:rPr>
                <w:rFonts w:ascii="Arial Narrow" w:hAnsi="Arial Narrow" w:cs="Zawgyi-One"/>
              </w:rPr>
            </w:pPr>
          </w:p>
        </w:tc>
      </w:tr>
    </w:tbl>
    <w:p w:rsidR="009C4F17" w:rsidRDefault="009C4F17" w:rsidP="009C4F17">
      <w:pPr>
        <w:rPr>
          <w:color w:val="FF0000"/>
        </w:rPr>
      </w:pPr>
    </w:p>
    <w:p w:rsidR="009C4F17" w:rsidRDefault="009C4F17" w:rsidP="009C4F17">
      <w:pPr>
        <w:spacing w:line="259" w:lineRule="auto"/>
        <w:rPr>
          <w:color w:val="FF0000"/>
        </w:rPr>
      </w:pPr>
      <w:r>
        <w:rPr>
          <w:color w:val="FF0000"/>
        </w:rPr>
        <w:br w:type="page"/>
      </w:r>
    </w:p>
    <w:p w:rsidR="009C4F17" w:rsidRPr="0092788F" w:rsidRDefault="0092788F" w:rsidP="0092788F">
      <w:pPr>
        <w:spacing w:after="0"/>
        <w:rPr>
          <w:b/>
          <w:color w:val="FF0000"/>
          <w:sz w:val="24"/>
          <w:szCs w:val="24"/>
        </w:rPr>
      </w:pPr>
      <w:r>
        <w:rPr>
          <w:b/>
          <w:sz w:val="28"/>
          <w:szCs w:val="24"/>
        </w:rPr>
        <w:lastRenderedPageBreak/>
        <w:t>Lecture   note: Lesson 5</w:t>
      </w:r>
      <w:r w:rsidR="009C4F17" w:rsidRPr="0092788F">
        <w:rPr>
          <w:b/>
          <w:sz w:val="28"/>
          <w:szCs w:val="24"/>
        </w:rPr>
        <w:t xml:space="preserve">          </w:t>
      </w:r>
      <w:r w:rsidR="009C4F17" w:rsidRPr="0092788F">
        <w:rPr>
          <w:b/>
          <w:sz w:val="24"/>
          <w:szCs w:val="24"/>
        </w:rPr>
        <w:t xml:space="preserve"> </w:t>
      </w:r>
      <w:r w:rsidR="009C4F17" w:rsidRPr="0092788F">
        <w:rPr>
          <w:b/>
          <w:color w:val="FF0000"/>
          <w:sz w:val="24"/>
          <w:szCs w:val="24"/>
        </w:rPr>
        <w:t xml:space="preserve">                                                                                      </w:t>
      </w:r>
    </w:p>
    <w:p w:rsidR="009C4F17" w:rsidRPr="0092788F" w:rsidRDefault="009C4F17" w:rsidP="0092788F">
      <w:pPr>
        <w:spacing w:after="0"/>
        <w:rPr>
          <w:color w:val="FF0000"/>
          <w:sz w:val="24"/>
          <w:szCs w:val="24"/>
        </w:rPr>
      </w:pPr>
    </w:p>
    <w:p w:rsidR="009C4F17" w:rsidRPr="0092788F" w:rsidRDefault="009C4F17" w:rsidP="0092788F">
      <w:pPr>
        <w:spacing w:after="0"/>
        <w:rPr>
          <w:b/>
          <w:sz w:val="24"/>
          <w:szCs w:val="24"/>
        </w:rPr>
      </w:pPr>
      <w:r w:rsidRPr="0092788F">
        <w:rPr>
          <w:rFonts w:hint="eastAsia"/>
          <w:b/>
          <w:sz w:val="24"/>
          <w:szCs w:val="24"/>
          <w:lang w:eastAsia="ja-JP"/>
        </w:rPr>
        <w:t xml:space="preserve">&lt; </w:t>
      </w:r>
      <w:r w:rsidRPr="0092788F">
        <w:rPr>
          <w:b/>
          <w:sz w:val="24"/>
          <w:szCs w:val="24"/>
        </w:rPr>
        <w:t>Before the lesson &gt;</w:t>
      </w:r>
    </w:p>
    <w:p w:rsidR="009C4F17" w:rsidRPr="0092788F" w:rsidRDefault="009C4F17" w:rsidP="0092788F">
      <w:pPr>
        <w:pStyle w:val="a4"/>
        <w:numPr>
          <w:ilvl w:val="0"/>
          <w:numId w:val="8"/>
        </w:numPr>
        <w:spacing w:after="0"/>
        <w:rPr>
          <w:b/>
          <w:sz w:val="24"/>
          <w:szCs w:val="24"/>
        </w:rPr>
      </w:pPr>
      <w:r w:rsidRPr="0092788F">
        <w:rPr>
          <w:sz w:val="24"/>
          <w:szCs w:val="24"/>
          <w:lang w:eastAsia="ja-JP"/>
        </w:rPr>
        <w:t>Before the lesson, teacher need to answer the questions for activity 1, consider expected answers and how to give feedback on students’ unexpected or irrelevance answers.</w:t>
      </w:r>
    </w:p>
    <w:p w:rsidR="009C4F17" w:rsidRPr="0092788F" w:rsidRDefault="009C4F17" w:rsidP="0092788F">
      <w:pPr>
        <w:spacing w:after="0"/>
        <w:rPr>
          <w:b/>
          <w:sz w:val="24"/>
          <w:szCs w:val="24"/>
        </w:rPr>
      </w:pPr>
      <w:r w:rsidRPr="0092788F">
        <w:rPr>
          <w:b/>
          <w:sz w:val="24"/>
          <w:szCs w:val="24"/>
        </w:rPr>
        <w:t xml:space="preserve">&lt;Introduction&gt; </w:t>
      </w:r>
    </w:p>
    <w:p w:rsidR="009C4F17" w:rsidRPr="0092788F" w:rsidRDefault="009C4F17" w:rsidP="0092788F">
      <w:pPr>
        <w:pStyle w:val="a4"/>
        <w:numPr>
          <w:ilvl w:val="0"/>
          <w:numId w:val="6"/>
        </w:numPr>
        <w:spacing w:after="0"/>
        <w:jc w:val="both"/>
        <w:rPr>
          <w:sz w:val="24"/>
          <w:szCs w:val="24"/>
          <w:lang w:eastAsia="ja-JP"/>
        </w:rPr>
      </w:pPr>
      <w:r w:rsidRPr="0092788F">
        <w:rPr>
          <w:sz w:val="24"/>
          <w:szCs w:val="24"/>
          <w:lang w:eastAsia="ja-JP"/>
        </w:rPr>
        <w:t>Asking those questions is to make EC students feel as primary students and know how primary students feel on learning that poem. Moreover,</w:t>
      </w:r>
      <w:r w:rsidR="00DF6C72">
        <w:rPr>
          <w:sz w:val="24"/>
          <w:szCs w:val="24"/>
          <w:lang w:eastAsia="ja-JP"/>
        </w:rPr>
        <w:t xml:space="preserve"> make them realize that “</w:t>
      </w:r>
      <w:r w:rsidRPr="0092788F">
        <w:rPr>
          <w:sz w:val="24"/>
          <w:szCs w:val="24"/>
          <w:lang w:eastAsia="ja-JP"/>
        </w:rPr>
        <w:t>as a primary teacher, knowing the students’ feeling is not enough. Primary teachers must have analyzing skill on teaching learning materials”.</w:t>
      </w:r>
    </w:p>
    <w:p w:rsidR="009C4F17" w:rsidRPr="0092788F" w:rsidRDefault="009C4F17" w:rsidP="0092788F">
      <w:pPr>
        <w:spacing w:after="0"/>
        <w:rPr>
          <w:color w:val="FF0000"/>
          <w:sz w:val="24"/>
          <w:szCs w:val="24"/>
        </w:rPr>
      </w:pPr>
    </w:p>
    <w:p w:rsidR="009C4F17" w:rsidRPr="0092788F" w:rsidRDefault="009C4F17" w:rsidP="0092788F">
      <w:pPr>
        <w:spacing w:after="0"/>
        <w:rPr>
          <w:sz w:val="24"/>
          <w:szCs w:val="24"/>
        </w:rPr>
      </w:pPr>
      <w:r w:rsidRPr="0092788F">
        <w:rPr>
          <w:b/>
          <w:sz w:val="24"/>
          <w:szCs w:val="24"/>
        </w:rPr>
        <w:t>&lt;Activity 1&gt; Group analysis of poem</w:t>
      </w:r>
    </w:p>
    <w:p w:rsidR="009C4F17" w:rsidRPr="0092788F" w:rsidRDefault="009C4F17" w:rsidP="0092788F">
      <w:pPr>
        <w:spacing w:after="0"/>
        <w:rPr>
          <w:b/>
          <w:sz w:val="24"/>
          <w:szCs w:val="24"/>
        </w:rPr>
      </w:pPr>
      <w:r w:rsidRPr="0092788F">
        <w:rPr>
          <w:b/>
          <w:sz w:val="24"/>
          <w:szCs w:val="24"/>
        </w:rPr>
        <w:t xml:space="preserve">Objectives of this activity </w:t>
      </w:r>
    </w:p>
    <w:p w:rsidR="009C4F17" w:rsidRPr="0092788F" w:rsidRDefault="009C4F17" w:rsidP="0092788F">
      <w:pPr>
        <w:pStyle w:val="a4"/>
        <w:numPr>
          <w:ilvl w:val="0"/>
          <w:numId w:val="6"/>
        </w:numPr>
        <w:spacing w:after="0"/>
        <w:rPr>
          <w:sz w:val="24"/>
          <w:szCs w:val="24"/>
        </w:rPr>
      </w:pPr>
      <w:r w:rsidRPr="0092788F">
        <w:rPr>
          <w:sz w:val="24"/>
          <w:szCs w:val="24"/>
          <w:lang w:eastAsia="ja-JP"/>
        </w:rPr>
        <w:t xml:space="preserve">This activity is to realize the importance of understanding about the teaching learning material and to get the analyzing skill. </w:t>
      </w:r>
    </w:p>
    <w:p w:rsidR="009C4F17" w:rsidRPr="0092788F" w:rsidRDefault="009C4F17" w:rsidP="0092788F">
      <w:pPr>
        <w:spacing w:after="0"/>
        <w:rPr>
          <w:color w:val="FF0000"/>
          <w:sz w:val="24"/>
          <w:szCs w:val="24"/>
          <w:u w:val="single"/>
        </w:rPr>
      </w:pPr>
    </w:p>
    <w:p w:rsidR="009C4F17" w:rsidRPr="0092788F" w:rsidRDefault="009C4F17" w:rsidP="0092788F">
      <w:pPr>
        <w:spacing w:after="0"/>
        <w:rPr>
          <w:b/>
          <w:sz w:val="24"/>
          <w:szCs w:val="24"/>
        </w:rPr>
      </w:pPr>
      <w:r w:rsidRPr="0092788F">
        <w:rPr>
          <w:b/>
          <w:sz w:val="24"/>
          <w:szCs w:val="24"/>
        </w:rPr>
        <w:t>Key points for facilitation</w:t>
      </w:r>
    </w:p>
    <w:p w:rsidR="009C4F17" w:rsidRPr="0092788F" w:rsidRDefault="009C4F17" w:rsidP="009C4F17">
      <w:pPr>
        <w:pStyle w:val="a4"/>
        <w:numPr>
          <w:ilvl w:val="0"/>
          <w:numId w:val="6"/>
        </w:numPr>
        <w:rPr>
          <w:sz w:val="24"/>
          <w:szCs w:val="24"/>
        </w:rPr>
      </w:pPr>
      <w:r w:rsidRPr="0092788F">
        <w:rPr>
          <w:sz w:val="24"/>
          <w:szCs w:val="24"/>
        </w:rPr>
        <w:t>Questions are arranged from easy to difficult. Teacher can ask question by question or can give all questions and let them discuss and fill up within the group.</w:t>
      </w:r>
    </w:p>
    <w:p w:rsidR="009C4F17" w:rsidRPr="0092788F" w:rsidRDefault="009C4F17" w:rsidP="009C4F17">
      <w:pPr>
        <w:pStyle w:val="a4"/>
        <w:numPr>
          <w:ilvl w:val="0"/>
          <w:numId w:val="6"/>
        </w:numPr>
        <w:rPr>
          <w:sz w:val="24"/>
          <w:szCs w:val="24"/>
        </w:rPr>
      </w:pPr>
      <w:r w:rsidRPr="0092788F">
        <w:rPr>
          <w:sz w:val="24"/>
          <w:szCs w:val="24"/>
        </w:rPr>
        <w:t xml:space="preserve">Sample answer of the discussion points (Students can give their ideas freely). This sample answer is not to show the students but teacher can give hints while monitoring the group work. </w:t>
      </w:r>
    </w:p>
    <w:tbl>
      <w:tblPr>
        <w:tblStyle w:val="a3"/>
        <w:tblW w:w="0" w:type="auto"/>
        <w:tblLook w:val="04A0" w:firstRow="1" w:lastRow="0" w:firstColumn="1" w:lastColumn="0" w:noHBand="0" w:noVBand="1"/>
      </w:tblPr>
      <w:tblGrid>
        <w:gridCol w:w="421"/>
        <w:gridCol w:w="3260"/>
        <w:gridCol w:w="5399"/>
      </w:tblGrid>
      <w:tr w:rsidR="009C4F17" w:rsidRPr="008318CC" w:rsidTr="00103F2E">
        <w:tc>
          <w:tcPr>
            <w:tcW w:w="421" w:type="dxa"/>
            <w:shd w:val="clear" w:color="auto" w:fill="D9D9D9" w:themeFill="background1" w:themeFillShade="D9"/>
          </w:tcPr>
          <w:p w:rsidR="009C4F17" w:rsidRPr="008318CC" w:rsidRDefault="009C4F17" w:rsidP="00103F2E"/>
        </w:tc>
        <w:tc>
          <w:tcPr>
            <w:tcW w:w="3260" w:type="dxa"/>
            <w:shd w:val="clear" w:color="auto" w:fill="D9D9D9" w:themeFill="background1" w:themeFillShade="D9"/>
          </w:tcPr>
          <w:p w:rsidR="009C4F17" w:rsidRPr="008318CC" w:rsidRDefault="009C4F17" w:rsidP="00103F2E">
            <w:pPr>
              <w:rPr>
                <w:lang w:eastAsia="ja-JP"/>
              </w:rPr>
            </w:pPr>
            <w:r w:rsidRPr="008318CC">
              <w:rPr>
                <w:rFonts w:hint="eastAsia"/>
                <w:lang w:eastAsia="ja-JP"/>
              </w:rPr>
              <w:t>Point of analysis</w:t>
            </w:r>
          </w:p>
        </w:tc>
        <w:tc>
          <w:tcPr>
            <w:tcW w:w="5399" w:type="dxa"/>
            <w:shd w:val="clear" w:color="auto" w:fill="D9D9D9" w:themeFill="background1" w:themeFillShade="D9"/>
          </w:tcPr>
          <w:p w:rsidR="009C4F17" w:rsidRPr="008318CC" w:rsidRDefault="009C4F17" w:rsidP="00103F2E">
            <w:pPr>
              <w:rPr>
                <w:lang w:eastAsia="ja-JP"/>
              </w:rPr>
            </w:pPr>
            <w:r w:rsidRPr="008318CC">
              <w:rPr>
                <w:rFonts w:hint="eastAsia"/>
                <w:lang w:eastAsia="ja-JP"/>
              </w:rPr>
              <w:t>Example</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1</w:t>
            </w:r>
          </w:p>
        </w:tc>
        <w:tc>
          <w:tcPr>
            <w:tcW w:w="3260" w:type="dxa"/>
          </w:tcPr>
          <w:p w:rsidR="009C4F17" w:rsidRPr="008318CC" w:rsidRDefault="009C4F17" w:rsidP="00103F2E">
            <w:r w:rsidRPr="008318CC">
              <w:t>Who are the main characters?</w:t>
            </w:r>
          </w:p>
        </w:tc>
        <w:tc>
          <w:tcPr>
            <w:tcW w:w="5399" w:type="dxa"/>
          </w:tcPr>
          <w:p w:rsidR="009C4F17" w:rsidRPr="008318CC" w:rsidRDefault="009C4F17" w:rsidP="00103F2E">
            <w:pPr>
              <w:rPr>
                <w:lang w:eastAsia="ja-JP"/>
              </w:rPr>
            </w:pPr>
            <w:r w:rsidRPr="008318CC">
              <w:rPr>
                <w:lang w:eastAsia="ja-JP"/>
              </w:rPr>
              <w:t xml:space="preserve">Two </w:t>
            </w:r>
            <w:r w:rsidRPr="008318CC">
              <w:rPr>
                <w:rFonts w:hint="eastAsia"/>
                <w:lang w:eastAsia="ja-JP"/>
              </w:rPr>
              <w:t>Children</w:t>
            </w:r>
            <w:r w:rsidRPr="008318CC">
              <w:rPr>
                <w:lang w:eastAsia="ja-JP"/>
              </w:rPr>
              <w:t xml:space="preserve"> ( Friends or brothers)</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2</w:t>
            </w:r>
          </w:p>
        </w:tc>
        <w:tc>
          <w:tcPr>
            <w:tcW w:w="3260" w:type="dxa"/>
          </w:tcPr>
          <w:p w:rsidR="009C4F17" w:rsidRPr="008318CC" w:rsidRDefault="009C4F17" w:rsidP="00103F2E">
            <w:r w:rsidRPr="008318CC">
              <w:t>What kids of ideas in the poem? What was recognized?</w:t>
            </w:r>
          </w:p>
        </w:tc>
        <w:tc>
          <w:tcPr>
            <w:tcW w:w="5399" w:type="dxa"/>
          </w:tcPr>
          <w:p w:rsidR="009C4F17" w:rsidRPr="008318CC" w:rsidRDefault="009C4F17" w:rsidP="00103F2E">
            <w:pPr>
              <w:rPr>
                <w:lang w:eastAsia="ja-JP"/>
              </w:rPr>
            </w:pPr>
            <w:r w:rsidRPr="008318CC">
              <w:rPr>
                <w:rFonts w:hint="eastAsia"/>
                <w:lang w:eastAsia="ja-JP"/>
              </w:rPr>
              <w:t xml:space="preserve">It is fun for kids when it is rain. </w:t>
            </w:r>
            <w:r w:rsidRPr="008318CC">
              <w:rPr>
                <w:lang w:eastAsia="ja-JP"/>
              </w:rPr>
              <w:t>They play in rain without fears. One kid fears but both of them go for playing.</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3</w:t>
            </w:r>
          </w:p>
        </w:tc>
        <w:tc>
          <w:tcPr>
            <w:tcW w:w="3260" w:type="dxa"/>
          </w:tcPr>
          <w:p w:rsidR="009C4F17" w:rsidRPr="008318CC" w:rsidRDefault="009C4F17" w:rsidP="00103F2E">
            <w:r w:rsidRPr="008318CC">
              <w:t>What can be imagine from the poem?</w:t>
            </w:r>
          </w:p>
        </w:tc>
        <w:tc>
          <w:tcPr>
            <w:tcW w:w="5399" w:type="dxa"/>
          </w:tcPr>
          <w:p w:rsidR="009C4F17" w:rsidRPr="008318CC" w:rsidRDefault="009C4F17" w:rsidP="00103F2E">
            <w:pPr>
              <w:rPr>
                <w:lang w:eastAsia="ja-JP"/>
              </w:rPr>
            </w:pPr>
            <w:r w:rsidRPr="008318CC">
              <w:rPr>
                <w:rFonts w:hint="eastAsia"/>
                <w:lang w:eastAsia="ja-JP"/>
              </w:rPr>
              <w:t>Children want to sing this poem at rain</w:t>
            </w:r>
            <w:r w:rsidRPr="008318CC">
              <w:rPr>
                <w:lang w:eastAsia="ja-JP"/>
              </w:rPr>
              <w:t>y days</w:t>
            </w:r>
            <w:r w:rsidRPr="008318CC">
              <w:rPr>
                <w:rFonts w:hint="eastAsia"/>
                <w:lang w:eastAsia="ja-JP"/>
              </w:rPr>
              <w:t>.</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4</w:t>
            </w:r>
          </w:p>
        </w:tc>
        <w:tc>
          <w:tcPr>
            <w:tcW w:w="3260" w:type="dxa"/>
          </w:tcPr>
          <w:p w:rsidR="009C4F17" w:rsidRPr="008318CC" w:rsidRDefault="009C4F17" w:rsidP="00103F2E">
            <w:r w:rsidRPr="008318CC">
              <w:t>Any analogy is used?</w:t>
            </w:r>
          </w:p>
        </w:tc>
        <w:tc>
          <w:tcPr>
            <w:tcW w:w="5399" w:type="dxa"/>
          </w:tcPr>
          <w:p w:rsidR="009C4F17" w:rsidRPr="008318CC" w:rsidRDefault="009C4F17" w:rsidP="00103F2E">
            <w:r w:rsidRPr="008318CC">
              <w:rPr>
                <w:rFonts w:hint="eastAsia"/>
                <w:lang w:eastAsia="ja-JP"/>
              </w:rPr>
              <w:t xml:space="preserve">Black </w:t>
            </w:r>
            <w:r w:rsidRPr="008318CC">
              <w:rPr>
                <w:lang w:eastAsia="ja-JP"/>
              </w:rPr>
              <w:t>leech is analogy for difficulty in life.</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5</w:t>
            </w:r>
          </w:p>
        </w:tc>
        <w:tc>
          <w:tcPr>
            <w:tcW w:w="3260" w:type="dxa"/>
          </w:tcPr>
          <w:p w:rsidR="009C4F17" w:rsidRPr="008318CC" w:rsidRDefault="009C4F17" w:rsidP="00103F2E">
            <w:r w:rsidRPr="008318CC">
              <w:t>Whose point of view is this poem? (personal phrase)</w:t>
            </w:r>
          </w:p>
        </w:tc>
        <w:tc>
          <w:tcPr>
            <w:tcW w:w="5399" w:type="dxa"/>
          </w:tcPr>
          <w:p w:rsidR="009C4F17" w:rsidRPr="008318CC" w:rsidRDefault="009C4F17" w:rsidP="00103F2E">
            <w:pPr>
              <w:rPr>
                <w:lang w:eastAsia="ja-JP"/>
              </w:rPr>
            </w:pPr>
            <w:r w:rsidRPr="008318CC">
              <w:rPr>
                <w:lang w:eastAsia="ja-JP"/>
              </w:rPr>
              <w:t xml:space="preserve">It can be read by various readers </w:t>
            </w:r>
            <w:r w:rsidRPr="008318CC">
              <w:rPr>
                <w:rFonts w:hint="eastAsia"/>
                <w:lang w:eastAsia="ja-JP"/>
              </w:rPr>
              <w:t>Children</w:t>
            </w:r>
            <w:r w:rsidRPr="008318CC">
              <w:rPr>
                <w:lang w:eastAsia="ja-JP"/>
              </w:rPr>
              <w:t xml:space="preserve"> (Poem for playing)/ Adult (like political analogy)</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6</w:t>
            </w:r>
          </w:p>
        </w:tc>
        <w:tc>
          <w:tcPr>
            <w:tcW w:w="3260" w:type="dxa"/>
          </w:tcPr>
          <w:p w:rsidR="009C4F17" w:rsidRPr="008318CC" w:rsidRDefault="009C4F17" w:rsidP="00103F2E">
            <w:r w:rsidRPr="008318CC">
              <w:t>How is the rhyme and rhythms?</w:t>
            </w:r>
          </w:p>
        </w:tc>
        <w:tc>
          <w:tcPr>
            <w:tcW w:w="5399" w:type="dxa"/>
          </w:tcPr>
          <w:p w:rsidR="009C4F17" w:rsidRPr="008318CC" w:rsidRDefault="009C4F17" w:rsidP="00103F2E">
            <w:pPr>
              <w:rPr>
                <w:lang w:eastAsia="ja-JP"/>
              </w:rPr>
            </w:pPr>
            <w:r w:rsidRPr="008318CC">
              <w:rPr>
                <w:rFonts w:hint="eastAsia"/>
                <w:lang w:eastAsia="ja-JP"/>
              </w:rPr>
              <w:t>H</w:t>
            </w:r>
            <w:r w:rsidRPr="008318CC">
              <w:rPr>
                <w:lang w:eastAsia="ja-JP"/>
              </w:rPr>
              <w:t>i</w:t>
            </w:r>
            <w:r w:rsidRPr="008318CC">
              <w:rPr>
                <w:rFonts w:hint="eastAsia"/>
                <w:lang w:eastAsia="ja-JP"/>
              </w:rPr>
              <w:t xml:space="preserve">gh </w:t>
            </w:r>
            <w:r w:rsidRPr="008318CC">
              <w:rPr>
                <w:lang w:eastAsia="ja-JP"/>
              </w:rPr>
              <w:t xml:space="preserve">tone and low tone are rhythmically allotted. Rhyme is also applied (“aye” sounds at the end of paragraphs). There are link between </w:t>
            </w:r>
            <w:r w:rsidR="00DF6C72" w:rsidRPr="008318CC">
              <w:rPr>
                <w:lang w:eastAsia="ja-JP"/>
              </w:rPr>
              <w:t>sentences</w:t>
            </w:r>
            <w:r w:rsidRPr="008318CC">
              <w:rPr>
                <w:lang w:eastAsia="ja-JP"/>
              </w:rPr>
              <w:t xml:space="preserve"> by sentence.</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7</w:t>
            </w:r>
          </w:p>
        </w:tc>
        <w:tc>
          <w:tcPr>
            <w:tcW w:w="3260" w:type="dxa"/>
          </w:tcPr>
          <w:p w:rsidR="009C4F17" w:rsidRPr="008318CC" w:rsidRDefault="009C4F17" w:rsidP="00103F2E">
            <w:r w:rsidRPr="008318CC">
              <w:t>How is manner of talking?</w:t>
            </w:r>
          </w:p>
        </w:tc>
        <w:tc>
          <w:tcPr>
            <w:tcW w:w="5399" w:type="dxa"/>
          </w:tcPr>
          <w:p w:rsidR="009C4F17" w:rsidRPr="008318CC" w:rsidRDefault="009C4F17" w:rsidP="00103F2E">
            <w:pPr>
              <w:rPr>
                <w:lang w:eastAsia="ja-JP"/>
              </w:rPr>
            </w:pPr>
            <w:r w:rsidRPr="008318CC">
              <w:rPr>
                <w:lang w:eastAsia="ja-JP"/>
              </w:rPr>
              <w:t xml:space="preserve">It applies </w:t>
            </w:r>
            <w:r w:rsidRPr="008318CC">
              <w:rPr>
                <w:rFonts w:hint="eastAsia"/>
                <w:lang w:eastAsia="ja-JP"/>
              </w:rPr>
              <w:t>4-3-1</w:t>
            </w:r>
            <w:r w:rsidRPr="008318CC">
              <w:rPr>
                <w:lang w:eastAsia="ja-JP"/>
              </w:rPr>
              <w:t xml:space="preserve"> structure of poem. It can be read like poem and also song.</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8</w:t>
            </w:r>
          </w:p>
        </w:tc>
        <w:tc>
          <w:tcPr>
            <w:tcW w:w="3260" w:type="dxa"/>
          </w:tcPr>
          <w:p w:rsidR="009C4F17" w:rsidRPr="008318CC" w:rsidRDefault="009C4F17" w:rsidP="00103F2E">
            <w:r w:rsidRPr="008318CC">
              <w:t>How do children read poem with enjoyment?</w:t>
            </w:r>
          </w:p>
        </w:tc>
        <w:tc>
          <w:tcPr>
            <w:tcW w:w="5399" w:type="dxa"/>
          </w:tcPr>
          <w:p w:rsidR="009C4F17" w:rsidRPr="008318CC" w:rsidRDefault="009C4F17" w:rsidP="00103F2E">
            <w:r w:rsidRPr="008318CC">
              <w:t>Gesture of picking up poem</w:t>
            </w:r>
          </w:p>
        </w:tc>
      </w:tr>
      <w:tr w:rsidR="009C4F17" w:rsidRPr="008318CC" w:rsidTr="00103F2E">
        <w:tc>
          <w:tcPr>
            <w:tcW w:w="421" w:type="dxa"/>
          </w:tcPr>
          <w:p w:rsidR="009C4F17" w:rsidRPr="008318CC" w:rsidRDefault="009C4F17" w:rsidP="00103F2E">
            <w:pPr>
              <w:rPr>
                <w:lang w:eastAsia="ja-JP"/>
              </w:rPr>
            </w:pPr>
            <w:r w:rsidRPr="008318CC">
              <w:rPr>
                <w:rFonts w:hint="eastAsia"/>
                <w:lang w:eastAsia="ja-JP"/>
              </w:rPr>
              <w:t>9</w:t>
            </w:r>
          </w:p>
        </w:tc>
        <w:tc>
          <w:tcPr>
            <w:tcW w:w="3260" w:type="dxa"/>
          </w:tcPr>
          <w:p w:rsidR="009C4F17" w:rsidRPr="008318CC" w:rsidRDefault="009C4F17" w:rsidP="00103F2E">
            <w:pPr>
              <w:rPr>
                <w:lang w:eastAsia="ja-JP"/>
              </w:rPr>
            </w:pPr>
            <w:r w:rsidRPr="008318CC">
              <w:rPr>
                <w:rFonts w:hint="eastAsia"/>
                <w:lang w:eastAsia="ja-JP"/>
              </w:rPr>
              <w:t xml:space="preserve">According to the above </w:t>
            </w:r>
            <w:r w:rsidRPr="008318CC">
              <w:rPr>
                <w:lang w:eastAsia="ja-JP"/>
              </w:rPr>
              <w:t>analysis</w:t>
            </w:r>
            <w:r w:rsidRPr="008318CC">
              <w:rPr>
                <w:rFonts w:hint="eastAsia"/>
                <w:lang w:eastAsia="ja-JP"/>
              </w:rPr>
              <w:t>, how do you teach this poem?</w:t>
            </w:r>
          </w:p>
        </w:tc>
        <w:tc>
          <w:tcPr>
            <w:tcW w:w="5399" w:type="dxa"/>
          </w:tcPr>
          <w:p w:rsidR="009C4F17" w:rsidRPr="008318CC" w:rsidRDefault="009C4F17" w:rsidP="00103F2E">
            <w:pPr>
              <w:rPr>
                <w:lang w:eastAsia="ja-JP"/>
              </w:rPr>
            </w:pPr>
            <w:r w:rsidRPr="008318CC">
              <w:rPr>
                <w:rFonts w:hint="eastAsia"/>
                <w:lang w:eastAsia="ja-JP"/>
              </w:rPr>
              <w:t xml:space="preserve">I will teach this poem by asking question such as </w:t>
            </w:r>
            <w:r w:rsidRPr="008318CC">
              <w:rPr>
                <w:lang w:eastAsia="ja-JP"/>
              </w:rPr>
              <w:t>“</w:t>
            </w:r>
            <w:proofErr w:type="spellStart"/>
            <w:r w:rsidRPr="008318CC">
              <w:rPr>
                <w:lang w:eastAsia="ja-JP"/>
              </w:rPr>
              <w:t>xxxxx</w:t>
            </w:r>
            <w:proofErr w:type="spellEnd"/>
            <w:r w:rsidRPr="008318CC">
              <w:rPr>
                <w:lang w:eastAsia="ja-JP"/>
              </w:rPr>
              <w:t>”, and teach about ………….</w:t>
            </w:r>
          </w:p>
        </w:tc>
      </w:tr>
    </w:tbl>
    <w:p w:rsidR="009C4F17" w:rsidRPr="008318CC" w:rsidRDefault="009C4F17" w:rsidP="009C4F17"/>
    <w:p w:rsidR="009C4F17" w:rsidRPr="0092788F" w:rsidRDefault="009C4F17" w:rsidP="0092788F">
      <w:pPr>
        <w:pStyle w:val="a4"/>
        <w:numPr>
          <w:ilvl w:val="0"/>
          <w:numId w:val="6"/>
        </w:numPr>
        <w:spacing w:after="0"/>
        <w:jc w:val="both"/>
        <w:rPr>
          <w:sz w:val="24"/>
          <w:szCs w:val="24"/>
          <w:lang w:eastAsia="ja-JP"/>
        </w:rPr>
      </w:pPr>
      <w:r w:rsidRPr="0092788F">
        <w:rPr>
          <w:rFonts w:hint="eastAsia"/>
          <w:sz w:val="24"/>
          <w:szCs w:val="24"/>
          <w:lang w:eastAsia="ja-JP"/>
        </w:rPr>
        <w:lastRenderedPageBreak/>
        <w:t xml:space="preserve">To teaching </w:t>
      </w:r>
      <w:r w:rsidRPr="0092788F">
        <w:rPr>
          <w:sz w:val="24"/>
          <w:szCs w:val="24"/>
          <w:lang w:eastAsia="ja-JP"/>
        </w:rPr>
        <w:t>with enjoyment</w:t>
      </w:r>
      <w:r w:rsidRPr="0092788F">
        <w:rPr>
          <w:rFonts w:hint="eastAsia"/>
          <w:sz w:val="24"/>
          <w:szCs w:val="24"/>
          <w:lang w:eastAsia="ja-JP"/>
        </w:rPr>
        <w:t xml:space="preserve"> for poem </w:t>
      </w:r>
      <w:r w:rsidRPr="0092788F">
        <w:rPr>
          <w:sz w:val="24"/>
          <w:szCs w:val="24"/>
          <w:lang w:eastAsia="ja-JP"/>
        </w:rPr>
        <w:t>is important for lower primary, but other things such as paraphrasing are to be taught.</w:t>
      </w:r>
    </w:p>
    <w:p w:rsidR="009C4F17" w:rsidRPr="0092788F" w:rsidRDefault="009C4F17" w:rsidP="0092788F">
      <w:pPr>
        <w:spacing w:after="0"/>
        <w:rPr>
          <w:color w:val="FF0000"/>
          <w:sz w:val="24"/>
          <w:szCs w:val="24"/>
        </w:rPr>
      </w:pPr>
    </w:p>
    <w:p w:rsidR="009C4F17" w:rsidRPr="0092788F" w:rsidRDefault="009C4F17" w:rsidP="0092788F">
      <w:pPr>
        <w:spacing w:after="0"/>
        <w:rPr>
          <w:sz w:val="24"/>
          <w:szCs w:val="24"/>
        </w:rPr>
      </w:pPr>
      <w:r w:rsidRPr="0092788F">
        <w:rPr>
          <w:b/>
          <w:sz w:val="24"/>
          <w:szCs w:val="24"/>
        </w:rPr>
        <w:t>&lt;Activity 2&gt; Group presentation</w:t>
      </w:r>
    </w:p>
    <w:p w:rsidR="009C4F17" w:rsidRPr="0092788F" w:rsidRDefault="009C4F17" w:rsidP="0092788F">
      <w:pPr>
        <w:spacing w:after="0"/>
        <w:rPr>
          <w:b/>
          <w:sz w:val="24"/>
          <w:szCs w:val="24"/>
        </w:rPr>
      </w:pPr>
      <w:r w:rsidRPr="0092788F">
        <w:rPr>
          <w:b/>
          <w:sz w:val="24"/>
          <w:szCs w:val="24"/>
        </w:rPr>
        <w:t xml:space="preserve">Objectives of this activity </w:t>
      </w:r>
    </w:p>
    <w:p w:rsidR="009C4F17" w:rsidRDefault="009C4F17" w:rsidP="0092788F">
      <w:pPr>
        <w:pStyle w:val="a4"/>
        <w:numPr>
          <w:ilvl w:val="0"/>
          <w:numId w:val="6"/>
        </w:numPr>
        <w:spacing w:after="0"/>
        <w:rPr>
          <w:sz w:val="24"/>
          <w:szCs w:val="24"/>
        </w:rPr>
      </w:pPr>
      <w:r w:rsidRPr="0092788F">
        <w:rPr>
          <w:sz w:val="24"/>
          <w:szCs w:val="24"/>
          <w:lang w:eastAsia="ja-JP"/>
        </w:rPr>
        <w:t>To share their idea and opinion to the class based on the result of analyzing the poem.</w:t>
      </w:r>
    </w:p>
    <w:p w:rsidR="0092788F" w:rsidRPr="0092788F" w:rsidRDefault="0092788F" w:rsidP="0092788F">
      <w:pPr>
        <w:pStyle w:val="a4"/>
        <w:spacing w:after="0"/>
        <w:ind w:left="420"/>
        <w:rPr>
          <w:sz w:val="24"/>
          <w:szCs w:val="24"/>
        </w:rPr>
      </w:pPr>
    </w:p>
    <w:p w:rsidR="009C4F17" w:rsidRPr="0092788F" w:rsidRDefault="009C4F17" w:rsidP="0092788F">
      <w:pPr>
        <w:spacing w:after="0"/>
        <w:rPr>
          <w:b/>
          <w:sz w:val="24"/>
          <w:szCs w:val="24"/>
        </w:rPr>
      </w:pPr>
      <w:r w:rsidRPr="0092788F">
        <w:rPr>
          <w:b/>
          <w:sz w:val="24"/>
          <w:szCs w:val="24"/>
        </w:rPr>
        <w:t>Key points for facilitation</w:t>
      </w:r>
    </w:p>
    <w:p w:rsidR="009C4F17" w:rsidRPr="0092788F" w:rsidRDefault="009C4F17" w:rsidP="0092788F">
      <w:pPr>
        <w:pStyle w:val="a4"/>
        <w:numPr>
          <w:ilvl w:val="0"/>
          <w:numId w:val="6"/>
        </w:numPr>
        <w:spacing w:after="0"/>
        <w:rPr>
          <w:color w:val="FF0000"/>
          <w:sz w:val="24"/>
          <w:szCs w:val="24"/>
        </w:rPr>
      </w:pPr>
      <w:r w:rsidRPr="0092788F">
        <w:rPr>
          <w:sz w:val="24"/>
          <w:szCs w:val="24"/>
        </w:rPr>
        <w:t xml:space="preserve">There will be more than 5 or 6 groups in the class but, according to the time constraints, make only about 5 groups present and others fill up any missing points or different ideas. </w:t>
      </w:r>
    </w:p>
    <w:p w:rsidR="009C4F17" w:rsidRPr="0092788F" w:rsidRDefault="009C4F17" w:rsidP="0092788F">
      <w:pPr>
        <w:spacing w:after="0"/>
        <w:rPr>
          <w:b/>
          <w:sz w:val="24"/>
          <w:szCs w:val="24"/>
        </w:rPr>
      </w:pPr>
    </w:p>
    <w:p w:rsidR="009C4F17" w:rsidRPr="0092788F" w:rsidRDefault="009C4F17" w:rsidP="0092788F">
      <w:pPr>
        <w:spacing w:after="0"/>
        <w:rPr>
          <w:sz w:val="24"/>
          <w:szCs w:val="24"/>
        </w:rPr>
      </w:pPr>
      <w:r w:rsidRPr="0092788F">
        <w:rPr>
          <w:b/>
          <w:sz w:val="24"/>
          <w:szCs w:val="24"/>
        </w:rPr>
        <w:t xml:space="preserve">&lt;Conclusion&gt;   </w:t>
      </w:r>
      <w:r w:rsidRPr="0092788F">
        <w:rPr>
          <w:sz w:val="24"/>
          <w:szCs w:val="24"/>
        </w:rPr>
        <w:t xml:space="preserve">                                                                                                                               </w:t>
      </w:r>
      <w:r w:rsidR="0041138E">
        <w:rPr>
          <w:sz w:val="24"/>
          <w:szCs w:val="24"/>
        </w:rPr>
        <w:t xml:space="preserve">                           </w:t>
      </w:r>
    </w:p>
    <w:p w:rsidR="009C4F17" w:rsidRPr="00A92041" w:rsidRDefault="009C4F17" w:rsidP="0092788F">
      <w:pPr>
        <w:pStyle w:val="a4"/>
        <w:numPr>
          <w:ilvl w:val="0"/>
          <w:numId w:val="8"/>
        </w:numPr>
        <w:spacing w:after="0"/>
      </w:pPr>
      <w:r w:rsidRPr="0092788F">
        <w:rPr>
          <w:sz w:val="24"/>
          <w:szCs w:val="24"/>
        </w:rPr>
        <w:t xml:space="preserve"> There are many method in reciting the poem. The students can practice these methods in coming higher classes.                                                      </w:t>
      </w:r>
      <w:r w:rsidRPr="00A92041">
        <w:t xml:space="preserve">                                                                                                                                                                                                                                                                                                    </w:t>
      </w:r>
    </w:p>
    <w:p w:rsidR="00CF076C" w:rsidRDefault="00CF076C"/>
    <w:sectPr w:rsidR="00CF076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713" w:rsidRDefault="00027713" w:rsidP="00C01B1D">
      <w:pPr>
        <w:spacing w:after="0" w:line="240" w:lineRule="auto"/>
      </w:pPr>
      <w:r>
        <w:separator/>
      </w:r>
    </w:p>
  </w:endnote>
  <w:endnote w:type="continuationSeparator" w:id="0">
    <w:p w:rsidR="00027713" w:rsidRDefault="00027713" w:rsidP="00C01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Zawgyi-One">
    <w:altName w:val="Tahoma"/>
    <w:charset w:val="00"/>
    <w:family w:val="swiss"/>
    <w:pitch w:val="variable"/>
    <w:sig w:usb0="61002A87" w:usb1="80000000" w:usb2="00000008"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708428"/>
      <w:docPartObj>
        <w:docPartGallery w:val="Page Numbers (Bottom of Page)"/>
        <w:docPartUnique/>
      </w:docPartObj>
    </w:sdtPr>
    <w:sdtContent>
      <w:p w:rsidR="00C01B1D" w:rsidRDefault="00C01B1D" w:rsidP="00C01B1D">
        <w:pPr>
          <w:pStyle w:val="a7"/>
          <w:jc w:val="center"/>
        </w:pPr>
        <w:r>
          <w:fldChar w:fldCharType="begin"/>
        </w:r>
        <w:r>
          <w:instrText>PAGE   \* MERGEFORMAT</w:instrText>
        </w:r>
        <w:r>
          <w:fldChar w:fldCharType="separate"/>
        </w:r>
        <w:r w:rsidR="00DF6C72" w:rsidRPr="00DF6C72">
          <w:rPr>
            <w:noProof/>
            <w:lang w:val="ja-JP" w:eastAsia="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713" w:rsidRDefault="00027713" w:rsidP="00C01B1D">
      <w:pPr>
        <w:spacing w:after="0" w:line="240" w:lineRule="auto"/>
      </w:pPr>
      <w:r>
        <w:separator/>
      </w:r>
    </w:p>
  </w:footnote>
  <w:footnote w:type="continuationSeparator" w:id="0">
    <w:p w:rsidR="00027713" w:rsidRDefault="00027713" w:rsidP="00C01B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6E76"/>
    <w:multiLevelType w:val="hybridMultilevel"/>
    <w:tmpl w:val="DC8A14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04695F"/>
    <w:multiLevelType w:val="hybridMultilevel"/>
    <w:tmpl w:val="BE4ACF7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30" w:hanging="420"/>
      </w:pPr>
      <w:rPr>
        <w:rFonts w:ascii="Wingdings" w:hAnsi="Wingdings" w:hint="default"/>
      </w:rPr>
    </w:lvl>
    <w:lvl w:ilvl="2" w:tplc="0409000D">
      <w:start w:val="1"/>
      <w:numFmt w:val="bullet"/>
      <w:lvlText w:val=""/>
      <w:lvlJc w:val="left"/>
      <w:pPr>
        <w:ind w:left="450" w:hanging="420"/>
      </w:pPr>
      <w:rPr>
        <w:rFonts w:ascii="Wingdings" w:hAnsi="Wingdings" w:hint="default"/>
      </w:rPr>
    </w:lvl>
    <w:lvl w:ilvl="3" w:tplc="04090001">
      <w:start w:val="1"/>
      <w:numFmt w:val="bullet"/>
      <w:lvlText w:val=""/>
      <w:lvlJc w:val="left"/>
      <w:pPr>
        <w:ind w:left="870" w:hanging="420"/>
      </w:pPr>
      <w:rPr>
        <w:rFonts w:ascii="Wingdings" w:hAnsi="Wingdings" w:hint="default"/>
      </w:rPr>
    </w:lvl>
    <w:lvl w:ilvl="4" w:tplc="0409000B" w:tentative="1">
      <w:start w:val="1"/>
      <w:numFmt w:val="bullet"/>
      <w:lvlText w:val=""/>
      <w:lvlJc w:val="left"/>
      <w:pPr>
        <w:ind w:left="1290" w:hanging="420"/>
      </w:pPr>
      <w:rPr>
        <w:rFonts w:ascii="Wingdings" w:hAnsi="Wingdings" w:hint="default"/>
      </w:rPr>
    </w:lvl>
    <w:lvl w:ilvl="5" w:tplc="0409000D" w:tentative="1">
      <w:start w:val="1"/>
      <w:numFmt w:val="bullet"/>
      <w:lvlText w:val=""/>
      <w:lvlJc w:val="left"/>
      <w:pPr>
        <w:ind w:left="1710" w:hanging="420"/>
      </w:pPr>
      <w:rPr>
        <w:rFonts w:ascii="Wingdings" w:hAnsi="Wingdings" w:hint="default"/>
      </w:rPr>
    </w:lvl>
    <w:lvl w:ilvl="6" w:tplc="04090001" w:tentative="1">
      <w:start w:val="1"/>
      <w:numFmt w:val="bullet"/>
      <w:lvlText w:val=""/>
      <w:lvlJc w:val="left"/>
      <w:pPr>
        <w:ind w:left="2130" w:hanging="420"/>
      </w:pPr>
      <w:rPr>
        <w:rFonts w:ascii="Wingdings" w:hAnsi="Wingdings" w:hint="default"/>
      </w:rPr>
    </w:lvl>
    <w:lvl w:ilvl="7" w:tplc="0409000B" w:tentative="1">
      <w:start w:val="1"/>
      <w:numFmt w:val="bullet"/>
      <w:lvlText w:val=""/>
      <w:lvlJc w:val="left"/>
      <w:pPr>
        <w:ind w:left="2550" w:hanging="420"/>
      </w:pPr>
      <w:rPr>
        <w:rFonts w:ascii="Wingdings" w:hAnsi="Wingdings" w:hint="default"/>
      </w:rPr>
    </w:lvl>
    <w:lvl w:ilvl="8" w:tplc="0409000D" w:tentative="1">
      <w:start w:val="1"/>
      <w:numFmt w:val="bullet"/>
      <w:lvlText w:val=""/>
      <w:lvlJc w:val="left"/>
      <w:pPr>
        <w:ind w:left="2970" w:hanging="420"/>
      </w:pPr>
      <w:rPr>
        <w:rFonts w:ascii="Wingdings" w:hAnsi="Wingdings" w:hint="default"/>
      </w:rPr>
    </w:lvl>
  </w:abstractNum>
  <w:abstractNum w:abstractNumId="2" w15:restartNumberingAfterBreak="0">
    <w:nsid w:val="0F876448"/>
    <w:multiLevelType w:val="hybridMultilevel"/>
    <w:tmpl w:val="4288D5C0"/>
    <w:lvl w:ilvl="0" w:tplc="639E291A">
      <w:start w:val="1"/>
      <w:numFmt w:val="bullet"/>
      <w:lvlText w:val=""/>
      <w:lvlJc w:val="left"/>
      <w:pPr>
        <w:ind w:left="420" w:hanging="420"/>
      </w:pPr>
      <w:rPr>
        <w:rFonts w:ascii="Symbol" w:hAnsi="Symbol" w:hint="default"/>
        <w:color w:val="auto"/>
      </w:rPr>
    </w:lvl>
    <w:lvl w:ilvl="1" w:tplc="A57048D8">
      <w:start w:val="1"/>
      <w:numFmt w:val="bullet"/>
      <w:lvlText w:val=""/>
      <w:lvlJc w:val="left"/>
      <w:pPr>
        <w:ind w:left="840" w:hanging="420"/>
      </w:pPr>
      <w:rPr>
        <w:rFonts w:ascii="Wingdings" w:hAnsi="Wingdings"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792B38"/>
    <w:multiLevelType w:val="hybridMultilevel"/>
    <w:tmpl w:val="9616308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5E22C5"/>
    <w:multiLevelType w:val="hybridMultilevel"/>
    <w:tmpl w:val="960487AE"/>
    <w:lvl w:ilvl="0" w:tplc="9D1CEC6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A43DCB"/>
    <w:multiLevelType w:val="hybridMultilevel"/>
    <w:tmpl w:val="3B30E906"/>
    <w:lvl w:ilvl="0" w:tplc="9D1CEC66">
      <w:start w:val="5"/>
      <w:numFmt w:val="bullet"/>
      <w:lvlText w:val="-"/>
      <w:lvlJc w:val="left"/>
      <w:pPr>
        <w:ind w:left="420" w:hanging="420"/>
      </w:pPr>
      <w:rPr>
        <w:rFonts w:ascii="Calibri" w:eastAsiaTheme="minorHAnsi"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194A19"/>
    <w:multiLevelType w:val="hybridMultilevel"/>
    <w:tmpl w:val="B4AA7EAA"/>
    <w:lvl w:ilvl="0" w:tplc="E86E7328">
      <w:start w:val="5"/>
      <w:numFmt w:val="bullet"/>
      <w:lvlText w:val="-"/>
      <w:lvlJc w:val="left"/>
      <w:pPr>
        <w:ind w:left="420" w:hanging="420"/>
      </w:pPr>
      <w:rPr>
        <w:rFonts w:ascii="Calibri" w:eastAsiaTheme="minorHAnsi" w:hAnsi="Calibri" w:cstheme="minorBidi"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7AB1C17"/>
    <w:multiLevelType w:val="hybridMultilevel"/>
    <w:tmpl w:val="191251B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7E13956"/>
    <w:multiLevelType w:val="hybridMultilevel"/>
    <w:tmpl w:val="10A8554E"/>
    <w:lvl w:ilvl="0" w:tplc="0409000B">
      <w:start w:val="1"/>
      <w:numFmt w:val="bullet"/>
      <w:lvlText w:val=""/>
      <w:lvlJc w:val="left"/>
      <w:pPr>
        <w:ind w:left="360" w:hanging="360"/>
      </w:pPr>
      <w:rPr>
        <w:rFonts w:ascii="Wingdings" w:hAnsi="Wingdings" w:hint="default"/>
      </w:rPr>
    </w:lvl>
    <w:lvl w:ilvl="1" w:tplc="0409000B">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F4C79EC"/>
    <w:multiLevelType w:val="hybridMultilevel"/>
    <w:tmpl w:val="AD6440AE"/>
    <w:lvl w:ilvl="0" w:tplc="9D1CEC66">
      <w:start w:val="5"/>
      <w:numFmt w:val="bullet"/>
      <w:lvlText w:val="-"/>
      <w:lvlJc w:val="left"/>
      <w:pPr>
        <w:ind w:left="420" w:hanging="420"/>
      </w:pPr>
      <w:rPr>
        <w:rFonts w:ascii="Calibri" w:eastAsiaTheme="minorHAnsi"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8"/>
  </w:num>
  <w:num w:numId="3">
    <w:abstractNumId w:val="0"/>
  </w:num>
  <w:num w:numId="4">
    <w:abstractNumId w:val="3"/>
  </w:num>
  <w:num w:numId="5">
    <w:abstractNumId w:val="1"/>
  </w:num>
  <w:num w:numId="6">
    <w:abstractNumId w:val="6"/>
  </w:num>
  <w:num w:numId="7">
    <w:abstractNumId w:val="9"/>
  </w:num>
  <w:num w:numId="8">
    <w:abstractNumId w:val="5"/>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F17"/>
    <w:rsid w:val="00027713"/>
    <w:rsid w:val="00217262"/>
    <w:rsid w:val="0041138E"/>
    <w:rsid w:val="0092788F"/>
    <w:rsid w:val="009C4F17"/>
    <w:rsid w:val="00C01B1D"/>
    <w:rsid w:val="00CF076C"/>
    <w:rsid w:val="00DF6C72"/>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59B6074-60C0-47DB-BCF3-59FE46F66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F1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4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C4F17"/>
    <w:pPr>
      <w:ind w:left="720"/>
      <w:contextualSpacing/>
    </w:pPr>
  </w:style>
  <w:style w:type="paragraph" w:styleId="a5">
    <w:name w:val="header"/>
    <w:basedOn w:val="a"/>
    <w:link w:val="a6"/>
    <w:uiPriority w:val="99"/>
    <w:unhideWhenUsed/>
    <w:rsid w:val="00C01B1D"/>
    <w:pPr>
      <w:tabs>
        <w:tab w:val="center" w:pos="4252"/>
        <w:tab w:val="right" w:pos="8504"/>
      </w:tabs>
      <w:snapToGrid w:val="0"/>
    </w:pPr>
  </w:style>
  <w:style w:type="character" w:customStyle="1" w:styleId="a6">
    <w:name w:val="ヘッダー (文字)"/>
    <w:basedOn w:val="a0"/>
    <w:link w:val="a5"/>
    <w:uiPriority w:val="99"/>
    <w:rsid w:val="00C01B1D"/>
  </w:style>
  <w:style w:type="paragraph" w:styleId="a7">
    <w:name w:val="footer"/>
    <w:basedOn w:val="a"/>
    <w:link w:val="a8"/>
    <w:uiPriority w:val="99"/>
    <w:unhideWhenUsed/>
    <w:rsid w:val="00C01B1D"/>
    <w:pPr>
      <w:tabs>
        <w:tab w:val="center" w:pos="4252"/>
        <w:tab w:val="right" w:pos="8504"/>
      </w:tabs>
      <w:snapToGrid w:val="0"/>
    </w:pPr>
  </w:style>
  <w:style w:type="character" w:customStyle="1" w:styleId="a8">
    <w:name w:val="フッター (文字)"/>
    <w:basedOn w:val="a0"/>
    <w:link w:val="a7"/>
    <w:uiPriority w:val="99"/>
    <w:rsid w:val="00C01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1455</Words>
  <Characters>8294</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thaewutyi</dc:creator>
  <cp:keywords/>
  <dc:description/>
  <cp:lastModifiedBy>KKawashima</cp:lastModifiedBy>
  <cp:revision>5</cp:revision>
  <dcterms:created xsi:type="dcterms:W3CDTF">2017-12-01T07:31:00Z</dcterms:created>
  <dcterms:modified xsi:type="dcterms:W3CDTF">2017-12-01T07:33:00Z</dcterms:modified>
</cp:coreProperties>
</file>